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rFonts w:ascii="Arial" w:eastAsia="Times New Roman" w:hAnsi="Arial" w:cs="Arial"/>
          <w:b/>
          <w:bCs/>
          <w:color w:val="6B002C"/>
          <w:sz w:val="40"/>
          <w:szCs w:val="40"/>
        </w:rPr>
        <w:alias w:val="Título"/>
        <w:id w:val="-1042900626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p w14:paraId="33B9BED7" w14:textId="5739C3D7" w:rsidR="00E73455" w:rsidRPr="00AC6132" w:rsidRDefault="009743C4" w:rsidP="00E73455">
          <w:pPr>
            <w:tabs>
              <w:tab w:val="left" w:pos="8931"/>
            </w:tabs>
            <w:spacing w:after="0"/>
            <w:ind w:right="992"/>
            <w:jc w:val="both"/>
            <w:rPr>
              <w:rFonts w:ascii="Arial" w:hAnsi="Arial" w:cs="Arial"/>
              <w:b/>
              <w:bCs/>
              <w:color w:val="6B002C"/>
              <w:sz w:val="40"/>
              <w:szCs w:val="40"/>
            </w:rPr>
          </w:pPr>
          <w:r w:rsidRPr="004904D0">
            <w:rPr>
              <w:rFonts w:ascii="Arial" w:eastAsia="Times New Roman" w:hAnsi="Arial" w:cs="Arial"/>
              <w:b/>
              <w:bCs/>
              <w:color w:val="6B002C"/>
              <w:sz w:val="40"/>
              <w:szCs w:val="40"/>
            </w:rPr>
            <w:t>Personalidade indigitada para Presidente do Conselho de Administração da Navegação Aérea de Portugal – NAV Portugal, E.P.E.</w:t>
          </w:r>
        </w:p>
      </w:sdtContent>
    </w:sdt>
    <w:sdt>
      <w:sdtPr>
        <w:rPr>
          <w:rFonts w:ascii="Arial" w:hAnsi="Arial" w:cs="Arial"/>
          <w:b/>
          <w:bCs/>
          <w:color w:val="808080" w:themeColor="background1" w:themeShade="80"/>
          <w:sz w:val="32"/>
          <w:szCs w:val="32"/>
        </w:rPr>
        <w:alias w:val="Subtítulo"/>
        <w:id w:val="2135517726"/>
        <w:dataBinding w:prefixMappings="xmlns:ns0='http://schemas.openxmlformats.org/package/2006/metadata/core-properties' xmlns:ns1='http://purl.org/dc/elements/1.1/'" w:xpath="/ns0:coreProperties[1]/ns1:subject[1]" w:storeItemID="{6C3C8BC8-F283-45AE-878A-BAB7291924A1}"/>
        <w:text/>
      </w:sdtPr>
      <w:sdtEndPr/>
      <w:sdtContent>
        <w:p w14:paraId="77DB0DE7" w14:textId="5CA24DE5" w:rsidR="00E73455" w:rsidRPr="00AC6132" w:rsidRDefault="00E73455" w:rsidP="00E73455">
          <w:pPr>
            <w:spacing w:before="200"/>
            <w:rPr>
              <w:rFonts w:ascii="Arial" w:hAnsi="Arial" w:cs="Arial"/>
              <w:b/>
              <w:bCs/>
              <w:color w:val="808080" w:themeColor="background1" w:themeShade="80"/>
              <w:sz w:val="32"/>
              <w:szCs w:val="32"/>
            </w:rPr>
          </w:pPr>
          <w:r>
            <w:rPr>
              <w:rFonts w:ascii="Arial" w:hAnsi="Arial" w:cs="Arial"/>
              <w:b/>
              <w:bCs/>
              <w:color w:val="808080" w:themeColor="background1" w:themeShade="80"/>
              <w:sz w:val="32"/>
              <w:szCs w:val="32"/>
            </w:rPr>
            <w:t>DELIBERAÇÃO N.º 1</w:t>
          </w:r>
          <w:r w:rsidR="009743C4">
            <w:rPr>
              <w:rFonts w:ascii="Arial" w:hAnsi="Arial" w:cs="Arial"/>
              <w:b/>
              <w:bCs/>
              <w:color w:val="808080" w:themeColor="background1" w:themeShade="80"/>
              <w:sz w:val="32"/>
              <w:szCs w:val="32"/>
            </w:rPr>
            <w:t>58</w:t>
          </w:r>
          <w:r>
            <w:rPr>
              <w:rFonts w:ascii="Arial" w:hAnsi="Arial" w:cs="Arial"/>
              <w:b/>
              <w:bCs/>
              <w:color w:val="808080" w:themeColor="background1" w:themeShade="80"/>
              <w:sz w:val="32"/>
              <w:szCs w:val="32"/>
            </w:rPr>
            <w:t>/2023</w:t>
          </w:r>
        </w:p>
      </w:sdtContent>
    </w:sdt>
    <w:p w14:paraId="29B141EB" w14:textId="77777777" w:rsidR="00E73455" w:rsidRPr="00AC6132" w:rsidRDefault="00E73455" w:rsidP="00E73455">
      <w:pPr>
        <w:rPr>
          <w:rFonts w:ascii="Arial" w:hAnsi="Arial" w:cs="Arial"/>
          <w:b/>
          <w:bCs/>
          <w:color w:val="808080" w:themeColor="background1" w:themeShade="80"/>
          <w:sz w:val="28"/>
          <w:szCs w:val="28"/>
        </w:rPr>
      </w:pPr>
    </w:p>
    <w:p w14:paraId="103A9689" w14:textId="77777777" w:rsidR="00E73455" w:rsidRPr="00AA6252" w:rsidRDefault="00E73455" w:rsidP="00E73455">
      <w:pPr>
        <w:rPr>
          <w:rFonts w:ascii="Arial" w:hAnsi="Arial" w:cs="Arial"/>
          <w:b/>
          <w:bCs/>
          <w:color w:val="800080"/>
          <w:sz w:val="28"/>
          <w:szCs w:val="28"/>
        </w:rPr>
      </w:pPr>
      <w:r w:rsidRPr="00AA6252">
        <w:rPr>
          <w:rFonts w:ascii="Arial" w:hAnsi="Arial" w:cs="Arial"/>
          <w:b/>
          <w:bCs/>
          <w:color w:val="800080"/>
          <w:sz w:val="28"/>
          <w:szCs w:val="28"/>
        </w:rPr>
        <w:t xml:space="preserve">Comissão Técnica Permanente: </w:t>
      </w:r>
    </w:p>
    <w:p w14:paraId="32ADC828" w14:textId="77777777" w:rsidR="00E73455" w:rsidRPr="00AA6252" w:rsidRDefault="00E73455" w:rsidP="00E73455">
      <w:pPr>
        <w:rPr>
          <w:rFonts w:ascii="Arial" w:hAnsi="Arial" w:cs="Arial"/>
          <w:b/>
          <w:bCs/>
          <w:color w:val="800080"/>
          <w:sz w:val="28"/>
          <w:szCs w:val="28"/>
        </w:rPr>
      </w:pPr>
      <w:r w:rsidRPr="00AA6252">
        <w:rPr>
          <w:rFonts w:ascii="Arial" w:hAnsi="Arial" w:cs="Arial"/>
          <w:b/>
          <w:bCs/>
          <w:color w:val="800080"/>
          <w:sz w:val="28"/>
          <w:szCs w:val="28"/>
        </w:rPr>
        <w:t>Doutor Damasceno Dias</w:t>
      </w:r>
    </w:p>
    <w:p w14:paraId="4FE47DD2" w14:textId="77777777" w:rsidR="00E73455" w:rsidRPr="00AA6252" w:rsidRDefault="00E73455" w:rsidP="00E73455">
      <w:pPr>
        <w:rPr>
          <w:rFonts w:ascii="Arial" w:hAnsi="Arial" w:cs="Arial"/>
          <w:b/>
          <w:bCs/>
          <w:color w:val="800080"/>
          <w:sz w:val="28"/>
          <w:szCs w:val="28"/>
        </w:rPr>
      </w:pPr>
      <w:r w:rsidRPr="00AA6252">
        <w:rPr>
          <w:rFonts w:ascii="Arial" w:hAnsi="Arial" w:cs="Arial"/>
          <w:b/>
          <w:bCs/>
          <w:color w:val="800080"/>
          <w:sz w:val="28"/>
          <w:szCs w:val="28"/>
        </w:rPr>
        <w:t>Doutor João Salis Gomes</w:t>
      </w:r>
    </w:p>
    <w:p w14:paraId="0BBBD296" w14:textId="77777777" w:rsidR="00E73455" w:rsidRPr="00AA6252" w:rsidRDefault="00E73455" w:rsidP="00E73455">
      <w:pPr>
        <w:rPr>
          <w:rFonts w:ascii="Arial" w:hAnsi="Arial" w:cs="Arial"/>
          <w:b/>
          <w:bCs/>
          <w:color w:val="800080"/>
          <w:sz w:val="28"/>
          <w:szCs w:val="28"/>
        </w:rPr>
      </w:pPr>
      <w:r w:rsidRPr="00AA6252">
        <w:rPr>
          <w:rFonts w:ascii="Arial" w:hAnsi="Arial" w:cs="Arial"/>
          <w:b/>
          <w:bCs/>
          <w:color w:val="800080"/>
          <w:sz w:val="28"/>
          <w:szCs w:val="28"/>
        </w:rPr>
        <w:t>Dra. Cristina Coelho</w:t>
      </w:r>
    </w:p>
    <w:p w14:paraId="3F8A6A2E" w14:textId="77777777" w:rsidR="00E73455" w:rsidRPr="00AA6252" w:rsidRDefault="00E73455" w:rsidP="00E73455">
      <w:pPr>
        <w:rPr>
          <w:rFonts w:ascii="Arial" w:hAnsi="Arial" w:cs="Arial"/>
          <w:b/>
          <w:bCs/>
          <w:color w:val="800080"/>
          <w:sz w:val="28"/>
          <w:szCs w:val="28"/>
        </w:rPr>
      </w:pPr>
      <w:r w:rsidRPr="00AA6252">
        <w:rPr>
          <w:rFonts w:ascii="Arial" w:hAnsi="Arial" w:cs="Arial"/>
          <w:b/>
          <w:bCs/>
          <w:color w:val="800080"/>
          <w:sz w:val="28"/>
          <w:szCs w:val="28"/>
        </w:rPr>
        <w:t>Dra. Eugénia Santos</w:t>
      </w:r>
    </w:p>
    <w:p w14:paraId="62071129" w14:textId="77777777" w:rsidR="00701984" w:rsidRDefault="00701984" w:rsidP="00E73455">
      <w:pPr>
        <w:jc w:val="both"/>
        <w:rPr>
          <w:rFonts w:ascii="Arial" w:hAnsi="Arial" w:cs="Arial"/>
          <w:sz w:val="20"/>
          <w:szCs w:val="20"/>
        </w:rPr>
      </w:pPr>
    </w:p>
    <w:p w14:paraId="2CF61EE1" w14:textId="1B9C9B85" w:rsidR="00E73455" w:rsidRPr="00873DF9" w:rsidRDefault="00E73455" w:rsidP="00E73455">
      <w:pPr>
        <w:jc w:val="both"/>
        <w:rPr>
          <w:rFonts w:ascii="Arial" w:hAnsi="Arial" w:cs="Arial"/>
          <w:sz w:val="20"/>
          <w:szCs w:val="20"/>
        </w:rPr>
      </w:pPr>
      <w:r w:rsidRPr="00873DF9">
        <w:rPr>
          <w:rFonts w:ascii="Arial" w:hAnsi="Arial" w:cs="Arial"/>
          <w:sz w:val="20"/>
          <w:szCs w:val="20"/>
        </w:rPr>
        <w:t>No dia</w:t>
      </w:r>
      <w:r>
        <w:rPr>
          <w:rFonts w:ascii="Arial" w:hAnsi="Arial" w:cs="Arial"/>
          <w:sz w:val="20"/>
          <w:szCs w:val="20"/>
        </w:rPr>
        <w:t xml:space="preserve"> 25 de julho de 2023</w:t>
      </w:r>
      <w:r w:rsidRPr="00873DF9">
        <w:rPr>
          <w:rFonts w:ascii="Arial" w:hAnsi="Arial" w:cs="Arial"/>
          <w:sz w:val="20"/>
          <w:szCs w:val="20"/>
        </w:rPr>
        <w:t xml:space="preserve">, o Senhor </w:t>
      </w:r>
      <w:r>
        <w:rPr>
          <w:rFonts w:ascii="Arial" w:hAnsi="Arial" w:cs="Arial"/>
          <w:sz w:val="20"/>
          <w:szCs w:val="20"/>
        </w:rPr>
        <w:t>Ministro das Infraestruturas dirigiu</w:t>
      </w:r>
      <w:r w:rsidRPr="00873DF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ao Senhor</w:t>
      </w:r>
      <w:r w:rsidRPr="00873DF9">
        <w:rPr>
          <w:rFonts w:ascii="Arial" w:hAnsi="Arial" w:cs="Arial"/>
          <w:sz w:val="20"/>
          <w:szCs w:val="20"/>
        </w:rPr>
        <w:t xml:space="preserve"> Presidente da Comissão de Recrutamento e Seleção para a Administração Pública (CReSAP) </w:t>
      </w:r>
      <w:r>
        <w:rPr>
          <w:rFonts w:ascii="Arial" w:hAnsi="Arial" w:cs="Arial"/>
          <w:sz w:val="20"/>
          <w:szCs w:val="20"/>
        </w:rPr>
        <w:t xml:space="preserve">um pedido </w:t>
      </w:r>
      <w:r w:rsidRPr="00873DF9">
        <w:rPr>
          <w:rFonts w:ascii="Arial" w:hAnsi="Arial" w:cs="Arial"/>
          <w:sz w:val="20"/>
          <w:szCs w:val="20"/>
        </w:rPr>
        <w:t>de avaliação curricular e de adequação de competências da seguinte personalidade indigitada para o exercício do cargo de</w:t>
      </w:r>
      <w:r>
        <w:rPr>
          <w:rFonts w:ascii="Arial" w:hAnsi="Arial" w:cs="Arial"/>
          <w:sz w:val="20"/>
          <w:szCs w:val="20"/>
        </w:rPr>
        <w:t xml:space="preserve"> Presidente do Conselho de Administração da Navegação Aérea de Portugal – NAV Portugal, E.P.E.</w:t>
      </w:r>
      <w:r w:rsidRPr="00873DF9">
        <w:rPr>
          <w:rFonts w:ascii="Arial" w:hAnsi="Arial" w:cs="Arial"/>
          <w:sz w:val="20"/>
          <w:szCs w:val="20"/>
        </w:rPr>
        <w:t>:</w:t>
      </w:r>
    </w:p>
    <w:p w14:paraId="790B7BC5" w14:textId="77777777" w:rsidR="00E73455" w:rsidRPr="00F74ABC" w:rsidRDefault="00E73455" w:rsidP="00E73455">
      <w:pPr>
        <w:pStyle w:val="PargrafodaLista"/>
        <w:numPr>
          <w:ilvl w:val="0"/>
          <w:numId w:val="12"/>
        </w:numPr>
        <w:spacing w:after="120"/>
        <w:jc w:val="both"/>
        <w:rPr>
          <w:rFonts w:ascii="Arial" w:hAnsi="Arial" w:cs="Arial"/>
          <w:b/>
          <w:bCs/>
          <w:sz w:val="20"/>
          <w:szCs w:val="20"/>
        </w:rPr>
      </w:pPr>
      <w:r w:rsidRPr="00761767">
        <w:rPr>
          <w:rFonts w:ascii="Arial" w:hAnsi="Arial" w:cs="Arial"/>
          <w:b/>
          <w:bCs/>
          <w:sz w:val="20"/>
          <w:szCs w:val="20"/>
        </w:rPr>
        <w:t>Pedro Gonçalo Roque Ângelo</w:t>
      </w:r>
    </w:p>
    <w:p w14:paraId="48983332" w14:textId="77777777" w:rsidR="00E73455" w:rsidRPr="00AA6252" w:rsidRDefault="00E73455" w:rsidP="00E73455">
      <w:pPr>
        <w:jc w:val="both"/>
        <w:rPr>
          <w:rFonts w:ascii="Arial" w:hAnsi="Arial" w:cs="Arial"/>
          <w:sz w:val="20"/>
          <w:szCs w:val="20"/>
        </w:rPr>
      </w:pPr>
      <w:r w:rsidRPr="00AA6252">
        <w:rPr>
          <w:rFonts w:ascii="Arial" w:hAnsi="Arial" w:cs="Arial"/>
          <w:sz w:val="20"/>
          <w:szCs w:val="20"/>
        </w:rPr>
        <w:t>O processo veio instruído com o currículo da personalidade indigitada e com as respetivas respostas ao Formulário de Avaliação Curricular a que se refere o n.º 2 do artigo 4.º do Regulamento de Avaliação Curricular e Parecer sobre a Adequação do Perfil ao Cargo de Gestor Público</w:t>
      </w:r>
      <w:r>
        <w:rPr>
          <w:rFonts w:ascii="Arial" w:hAnsi="Arial" w:cs="Arial"/>
          <w:sz w:val="20"/>
          <w:szCs w:val="20"/>
        </w:rPr>
        <w:t xml:space="preserve"> </w:t>
      </w:r>
      <w:r w:rsidRPr="00A13D0D">
        <w:rPr>
          <w:rFonts w:ascii="Arial" w:hAnsi="Arial" w:cs="Arial"/>
          <w:sz w:val="20"/>
          <w:szCs w:val="20"/>
        </w:rPr>
        <w:t>(Despacho n.º 7533/2013, publicado no Diário da República, 2.ª série, de 12 de junho</w:t>
      </w:r>
      <w:r>
        <w:rPr>
          <w:rFonts w:ascii="Arial" w:hAnsi="Arial" w:cs="Arial"/>
          <w:sz w:val="20"/>
          <w:szCs w:val="20"/>
        </w:rPr>
        <w:t>)</w:t>
      </w:r>
      <w:r w:rsidRPr="00AA6252">
        <w:rPr>
          <w:rFonts w:ascii="Arial" w:hAnsi="Arial" w:cs="Arial"/>
          <w:sz w:val="20"/>
          <w:szCs w:val="20"/>
        </w:rPr>
        <w:t xml:space="preserve">. </w:t>
      </w:r>
    </w:p>
    <w:p w14:paraId="11F0DE1B" w14:textId="77777777" w:rsidR="00E73455" w:rsidRPr="00873DF9" w:rsidRDefault="00E73455" w:rsidP="00E73455">
      <w:pPr>
        <w:jc w:val="both"/>
        <w:rPr>
          <w:rFonts w:ascii="Arial" w:hAnsi="Arial" w:cs="Arial"/>
          <w:sz w:val="20"/>
          <w:szCs w:val="20"/>
        </w:rPr>
      </w:pPr>
      <w:r w:rsidRPr="00D049F2">
        <w:rPr>
          <w:rFonts w:ascii="Arial" w:hAnsi="Arial" w:cs="Arial"/>
          <w:sz w:val="20"/>
          <w:szCs w:val="20"/>
        </w:rPr>
        <w:t>A personalidade indigitada declarou não ter omitido informações relevantes diretamente relacionadas</w:t>
      </w:r>
      <w:r>
        <w:rPr>
          <w:rFonts w:ascii="Arial" w:hAnsi="Arial" w:cs="Arial"/>
          <w:sz w:val="20"/>
          <w:szCs w:val="20"/>
        </w:rPr>
        <w:t>,</w:t>
      </w:r>
      <w:r w:rsidRPr="00D049F2">
        <w:rPr>
          <w:rFonts w:ascii="Arial" w:hAnsi="Arial" w:cs="Arial"/>
          <w:sz w:val="20"/>
          <w:szCs w:val="20"/>
        </w:rPr>
        <w:t xml:space="preserve"> nem possuir quaisquer impedimentos e incompatibilidades para o exercício do cargo, previstos no artigo 22.º do Decreto-Lei n.º 71/2007, de 27 de março</w:t>
      </w:r>
      <w:r>
        <w:rPr>
          <w:rFonts w:ascii="Arial" w:hAnsi="Arial" w:cs="Arial"/>
          <w:sz w:val="20"/>
          <w:szCs w:val="20"/>
        </w:rPr>
        <w:t>,</w:t>
      </w:r>
      <w:r w:rsidRPr="00D049F2">
        <w:rPr>
          <w:rFonts w:ascii="Arial" w:hAnsi="Arial" w:cs="Arial"/>
          <w:sz w:val="20"/>
          <w:szCs w:val="20"/>
        </w:rPr>
        <w:t xml:space="preserve"> ou em outra legislação especial aplicável.</w:t>
      </w:r>
      <w:r w:rsidRPr="00873DF9">
        <w:rPr>
          <w:rFonts w:ascii="Arial" w:hAnsi="Arial" w:cs="Arial"/>
          <w:sz w:val="20"/>
          <w:szCs w:val="20"/>
        </w:rPr>
        <w:t xml:space="preserve"> </w:t>
      </w:r>
    </w:p>
    <w:p w14:paraId="60857C96" w14:textId="77777777" w:rsidR="00E73455" w:rsidRPr="00873DF9" w:rsidRDefault="00E73455" w:rsidP="00E73455">
      <w:pPr>
        <w:jc w:val="both"/>
        <w:rPr>
          <w:rFonts w:ascii="Arial" w:hAnsi="Arial" w:cs="Arial"/>
          <w:sz w:val="20"/>
          <w:szCs w:val="20"/>
        </w:rPr>
      </w:pPr>
      <w:r w:rsidRPr="00873DF9">
        <w:rPr>
          <w:rFonts w:ascii="Arial" w:hAnsi="Arial" w:cs="Arial"/>
          <w:sz w:val="20"/>
          <w:szCs w:val="20"/>
        </w:rPr>
        <w:t xml:space="preserve">Para este processo, </w:t>
      </w:r>
      <w:r>
        <w:rPr>
          <w:rFonts w:ascii="Arial" w:hAnsi="Arial" w:cs="Arial"/>
          <w:sz w:val="20"/>
          <w:szCs w:val="20"/>
        </w:rPr>
        <w:t>o</w:t>
      </w:r>
      <w:r w:rsidRPr="00873DF9">
        <w:rPr>
          <w:rFonts w:ascii="Arial" w:hAnsi="Arial" w:cs="Arial"/>
          <w:sz w:val="20"/>
          <w:szCs w:val="20"/>
        </w:rPr>
        <w:t xml:space="preserve"> Presidente da CReSAP designou</w:t>
      </w:r>
      <w:r>
        <w:rPr>
          <w:rFonts w:ascii="Arial" w:hAnsi="Arial" w:cs="Arial"/>
          <w:sz w:val="20"/>
          <w:szCs w:val="20"/>
        </w:rPr>
        <w:t>,</w:t>
      </w:r>
      <w:r w:rsidRPr="00873DF9">
        <w:rPr>
          <w:rFonts w:ascii="Arial" w:hAnsi="Arial" w:cs="Arial"/>
          <w:sz w:val="20"/>
          <w:szCs w:val="20"/>
        </w:rPr>
        <w:t xml:space="preserve"> como relator</w:t>
      </w:r>
      <w:r>
        <w:rPr>
          <w:rFonts w:ascii="Arial" w:hAnsi="Arial" w:cs="Arial"/>
          <w:sz w:val="20"/>
          <w:szCs w:val="20"/>
        </w:rPr>
        <w:t>a,</w:t>
      </w:r>
      <w:r w:rsidRPr="00873DF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a</w:t>
      </w:r>
      <w:r w:rsidRPr="00873DF9">
        <w:rPr>
          <w:rFonts w:ascii="Arial" w:hAnsi="Arial" w:cs="Arial"/>
          <w:sz w:val="20"/>
          <w:szCs w:val="20"/>
        </w:rPr>
        <w:t xml:space="preserve"> vogal permanente </w:t>
      </w:r>
      <w:r>
        <w:rPr>
          <w:rFonts w:ascii="Arial" w:hAnsi="Arial" w:cs="Arial"/>
          <w:sz w:val="20"/>
          <w:szCs w:val="20"/>
        </w:rPr>
        <w:t xml:space="preserve">Dra. Cristina Coelho e, </w:t>
      </w:r>
      <w:r w:rsidRPr="00873DF9">
        <w:rPr>
          <w:rFonts w:ascii="Arial" w:hAnsi="Arial" w:cs="Arial"/>
          <w:sz w:val="20"/>
          <w:szCs w:val="20"/>
        </w:rPr>
        <w:t>como contraditora</w:t>
      </w:r>
      <w:r>
        <w:rPr>
          <w:rFonts w:ascii="Arial" w:hAnsi="Arial" w:cs="Arial"/>
          <w:sz w:val="20"/>
          <w:szCs w:val="20"/>
        </w:rPr>
        <w:t>,</w:t>
      </w:r>
      <w:r w:rsidRPr="00873DF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a </w:t>
      </w:r>
      <w:r w:rsidRPr="00873DF9">
        <w:rPr>
          <w:rFonts w:ascii="Arial" w:hAnsi="Arial" w:cs="Arial"/>
          <w:sz w:val="20"/>
          <w:szCs w:val="20"/>
        </w:rPr>
        <w:t>vogal permanente Dr.ª</w:t>
      </w:r>
      <w:r>
        <w:rPr>
          <w:rFonts w:ascii="Arial" w:hAnsi="Arial" w:cs="Arial"/>
          <w:sz w:val="20"/>
          <w:szCs w:val="20"/>
        </w:rPr>
        <w:t xml:space="preserve"> Eugénia Santos</w:t>
      </w:r>
      <w:r w:rsidRPr="00873DF9">
        <w:rPr>
          <w:rFonts w:ascii="Arial" w:hAnsi="Arial" w:cs="Arial"/>
          <w:sz w:val="20"/>
          <w:szCs w:val="20"/>
        </w:rPr>
        <w:t>.</w:t>
      </w:r>
    </w:p>
    <w:p w14:paraId="7C096AF8" w14:textId="11D6D38B" w:rsidR="00E73455" w:rsidRPr="00D049F2" w:rsidRDefault="00E73455" w:rsidP="00E73455">
      <w:pPr>
        <w:jc w:val="both"/>
        <w:rPr>
          <w:rFonts w:ascii="Arial" w:hAnsi="Arial" w:cs="Arial"/>
          <w:sz w:val="20"/>
          <w:szCs w:val="20"/>
        </w:rPr>
      </w:pPr>
      <w:r w:rsidRPr="00D049F2">
        <w:rPr>
          <w:rFonts w:ascii="Arial" w:hAnsi="Arial" w:cs="Arial"/>
          <w:sz w:val="20"/>
          <w:szCs w:val="20"/>
        </w:rPr>
        <w:lastRenderedPageBreak/>
        <w:t>Nos termos do Regulamento de Avaliação Curricular e Parecer sobre a Adequação do Perfil ao Cargo de Gestor Público, fez-se a avaliação curricular e a avaliação de competências</w:t>
      </w:r>
      <w:r w:rsidR="00203F8A">
        <w:rPr>
          <w:rFonts w:ascii="Arial" w:hAnsi="Arial" w:cs="Arial"/>
          <w:sz w:val="20"/>
          <w:szCs w:val="20"/>
        </w:rPr>
        <w:t>, bem como a entrevista à</w:t>
      </w:r>
      <w:r>
        <w:rPr>
          <w:rFonts w:ascii="Arial" w:hAnsi="Arial" w:cs="Arial"/>
          <w:sz w:val="20"/>
          <w:szCs w:val="20"/>
        </w:rPr>
        <w:t xml:space="preserve"> </w:t>
      </w:r>
      <w:r w:rsidRPr="00D049F2">
        <w:rPr>
          <w:rFonts w:ascii="Arial" w:hAnsi="Arial" w:cs="Arial"/>
          <w:sz w:val="20"/>
          <w:szCs w:val="20"/>
        </w:rPr>
        <w:t>personalidade indigitada</w:t>
      </w:r>
      <w:r>
        <w:rPr>
          <w:rFonts w:ascii="Arial" w:hAnsi="Arial" w:cs="Arial"/>
          <w:sz w:val="20"/>
          <w:szCs w:val="20"/>
        </w:rPr>
        <w:t>.</w:t>
      </w:r>
    </w:p>
    <w:p w14:paraId="10599C31" w14:textId="4AC0B1EB" w:rsidR="00E73455" w:rsidRDefault="00E73455" w:rsidP="00E73455">
      <w:pPr>
        <w:jc w:val="both"/>
        <w:rPr>
          <w:rFonts w:ascii="Arial" w:hAnsi="Arial" w:cs="Arial"/>
          <w:sz w:val="20"/>
          <w:szCs w:val="20"/>
        </w:rPr>
      </w:pPr>
      <w:r w:rsidRPr="007E257B">
        <w:rPr>
          <w:rFonts w:ascii="Arial" w:hAnsi="Arial" w:cs="Arial"/>
          <w:sz w:val="20"/>
          <w:szCs w:val="20"/>
        </w:rPr>
        <w:t xml:space="preserve">No dia </w:t>
      </w:r>
      <w:r w:rsidR="00203F8A">
        <w:rPr>
          <w:rFonts w:ascii="Arial" w:hAnsi="Arial" w:cs="Arial"/>
          <w:sz w:val="20"/>
          <w:szCs w:val="20"/>
        </w:rPr>
        <w:t>9</w:t>
      </w:r>
      <w:r w:rsidRPr="007E257B">
        <w:rPr>
          <w:rFonts w:ascii="Arial" w:hAnsi="Arial" w:cs="Arial"/>
          <w:sz w:val="20"/>
          <w:szCs w:val="20"/>
        </w:rPr>
        <w:t xml:space="preserve"> de agosto de 2023</w:t>
      </w:r>
      <w:r w:rsidR="00203F8A">
        <w:rPr>
          <w:rFonts w:ascii="Arial" w:hAnsi="Arial" w:cs="Arial"/>
          <w:sz w:val="20"/>
          <w:szCs w:val="20"/>
        </w:rPr>
        <w:t>,</w:t>
      </w:r>
      <w:r w:rsidRPr="007E257B">
        <w:rPr>
          <w:rFonts w:ascii="Arial" w:hAnsi="Arial" w:cs="Arial"/>
          <w:sz w:val="20"/>
          <w:szCs w:val="20"/>
        </w:rPr>
        <w:t xml:space="preserve"> realizou</w:t>
      </w:r>
      <w:r w:rsidRPr="003603FF">
        <w:rPr>
          <w:rFonts w:ascii="Arial" w:hAnsi="Arial" w:cs="Arial"/>
          <w:sz w:val="20"/>
          <w:szCs w:val="20"/>
        </w:rPr>
        <w:t xml:space="preserve">-se a reunião da Comissão Técnica Permanente onde foi aprovado por unanimidade o presente </w:t>
      </w:r>
      <w:r>
        <w:rPr>
          <w:rFonts w:ascii="Arial" w:hAnsi="Arial" w:cs="Arial"/>
          <w:sz w:val="20"/>
          <w:szCs w:val="20"/>
        </w:rPr>
        <w:t>parecer</w:t>
      </w:r>
      <w:r w:rsidRPr="003603FF">
        <w:rPr>
          <w:rFonts w:ascii="Arial" w:hAnsi="Arial" w:cs="Arial"/>
          <w:sz w:val="20"/>
          <w:szCs w:val="20"/>
        </w:rPr>
        <w:t>.</w:t>
      </w:r>
    </w:p>
    <w:p w14:paraId="58C9AD16" w14:textId="77777777" w:rsidR="00E73455" w:rsidRDefault="00E73455" w:rsidP="00E7345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De acordo com o disposto no n.º 4 do artigo 17.º dos Estatutos da CRESAP, as conclusões deste parecer serão publicitadas, no respetivo sítio eletrónico, após a designação da personalidade indigitada pelo Governo.</w:t>
      </w:r>
    </w:p>
    <w:p w14:paraId="6B8FFA17" w14:textId="77777777" w:rsidR="00E73455" w:rsidRPr="004F4FA9" w:rsidRDefault="00E73455" w:rsidP="00E73455">
      <w:pPr>
        <w:spacing w:before="360" w:after="240"/>
        <w:jc w:val="both"/>
        <w:rPr>
          <w:rFonts w:ascii="Arial" w:hAnsi="Arial" w:cs="Arial"/>
          <w:b/>
          <w:sz w:val="24"/>
          <w:szCs w:val="24"/>
        </w:rPr>
      </w:pPr>
      <w:r w:rsidRPr="004F4FA9">
        <w:rPr>
          <w:rFonts w:ascii="Arial" w:hAnsi="Arial" w:cs="Arial"/>
          <w:b/>
          <w:sz w:val="24"/>
          <w:szCs w:val="24"/>
        </w:rPr>
        <w:t xml:space="preserve">Apreciação da adequação do perfil </w:t>
      </w:r>
      <w:r w:rsidRPr="009541A5">
        <w:rPr>
          <w:rFonts w:ascii="Arial" w:hAnsi="Arial" w:cs="Arial"/>
          <w:b/>
          <w:sz w:val="24"/>
          <w:szCs w:val="24"/>
        </w:rPr>
        <w:t xml:space="preserve">do </w:t>
      </w:r>
      <w:r w:rsidRPr="009541A5">
        <w:rPr>
          <w:rFonts w:ascii="Arial" w:hAnsi="Arial" w:cs="Arial"/>
          <w:b/>
          <w:bCs/>
          <w:sz w:val="24"/>
          <w:szCs w:val="24"/>
        </w:rPr>
        <w:t>Dr. Pedro Gonçalo Roque Ângelo</w:t>
      </w:r>
      <w:r w:rsidRPr="006E6B76">
        <w:rPr>
          <w:rFonts w:ascii="Arial" w:hAnsi="Arial" w:cs="Arial"/>
          <w:sz w:val="20"/>
          <w:szCs w:val="20"/>
        </w:rPr>
        <w:t xml:space="preserve"> </w:t>
      </w:r>
      <w:r w:rsidRPr="004F4FA9">
        <w:rPr>
          <w:rFonts w:ascii="Arial" w:hAnsi="Arial" w:cs="Arial"/>
          <w:b/>
          <w:sz w:val="24"/>
          <w:szCs w:val="24"/>
        </w:rPr>
        <w:t xml:space="preserve">para Presidente do Conselho de Administração da </w:t>
      </w:r>
      <w:r w:rsidRPr="004F4FA9">
        <w:rPr>
          <w:rFonts w:ascii="Arial" w:hAnsi="Arial" w:cs="Arial"/>
          <w:b/>
          <w:color w:val="000000" w:themeColor="text1"/>
          <w:sz w:val="24"/>
          <w:szCs w:val="24"/>
        </w:rPr>
        <w:t>NAVEGAÇÃO AÉREA DE PORTUGAL – NAV PORTUGAL E.P.E.</w:t>
      </w:r>
      <w:r w:rsidRPr="004F4FA9">
        <w:rPr>
          <w:rFonts w:ascii="Arial" w:hAnsi="Arial" w:cs="Arial"/>
          <w:sz w:val="24"/>
          <w:szCs w:val="24"/>
        </w:rPr>
        <w:t xml:space="preserve"> </w:t>
      </w:r>
      <w:r w:rsidRPr="004F4FA9">
        <w:rPr>
          <w:rFonts w:ascii="Arial" w:hAnsi="Arial" w:cs="Arial"/>
          <w:b/>
          <w:sz w:val="24"/>
          <w:szCs w:val="24"/>
        </w:rPr>
        <w:t xml:space="preserve">  </w:t>
      </w:r>
    </w:p>
    <w:p w14:paraId="77C6DE0A" w14:textId="77777777" w:rsidR="00E73455" w:rsidRPr="005E484D" w:rsidRDefault="00E73455" w:rsidP="00E73455">
      <w:pPr>
        <w:spacing w:before="120"/>
        <w:jc w:val="both"/>
        <w:rPr>
          <w:rFonts w:ascii="Arial" w:hAnsi="Arial" w:cs="Arial"/>
          <w:color w:val="000000"/>
          <w:sz w:val="20"/>
          <w:szCs w:val="20"/>
        </w:rPr>
      </w:pPr>
      <w:r w:rsidRPr="005E484D">
        <w:rPr>
          <w:rFonts w:ascii="Arial" w:hAnsi="Arial" w:cs="Arial"/>
          <w:sz w:val="20"/>
          <w:szCs w:val="20"/>
        </w:rPr>
        <w:t>A personalidade indigitada apresenta um perfil académico com licenciatura</w:t>
      </w:r>
      <w:r w:rsidRPr="005E484D">
        <w:rPr>
          <w:rFonts w:ascii="Arial" w:hAnsi="Arial" w:cs="Arial"/>
          <w:color w:val="000000"/>
          <w:sz w:val="20"/>
          <w:szCs w:val="20"/>
        </w:rPr>
        <w:t xml:space="preserve"> em Direito, pela Faculdade de Direito da Universidade de Lisboa (2007). Como formação complementar</w:t>
      </w:r>
      <w:r>
        <w:rPr>
          <w:rFonts w:ascii="Arial" w:hAnsi="Arial" w:cs="Arial"/>
          <w:color w:val="000000"/>
          <w:sz w:val="20"/>
          <w:szCs w:val="20"/>
        </w:rPr>
        <w:t>,</w:t>
      </w:r>
      <w:r w:rsidRPr="005E484D">
        <w:rPr>
          <w:rFonts w:ascii="Arial" w:hAnsi="Arial" w:cs="Arial"/>
          <w:color w:val="000000"/>
          <w:sz w:val="20"/>
          <w:szCs w:val="20"/>
        </w:rPr>
        <w:t xml:space="preserve"> concluiu a Pós-Graduação em Direito dos Contratos Públicos (2009) e a Pós-Graduação em Direito dos Transportes (2013), ambas ministradas na Faculdade de Direito da Universidade de Lisboa. Fez o Programa Avançado de Gestão para Executivos na Católica Lisbon School of Business and Economics (2021).</w:t>
      </w:r>
    </w:p>
    <w:p w14:paraId="23410EC2" w14:textId="615A41B5" w:rsidR="00E73455" w:rsidRDefault="00E73455" w:rsidP="00E73455">
      <w:pPr>
        <w:spacing w:before="120"/>
        <w:jc w:val="both"/>
        <w:rPr>
          <w:rFonts w:ascii="Arial" w:hAnsi="Arial" w:cs="Arial"/>
          <w:color w:val="000000"/>
          <w:sz w:val="20"/>
          <w:szCs w:val="20"/>
        </w:rPr>
      </w:pPr>
      <w:r w:rsidRPr="005E484D">
        <w:rPr>
          <w:rFonts w:ascii="Arial" w:hAnsi="Arial" w:cs="Arial"/>
          <w:color w:val="000000"/>
          <w:sz w:val="20"/>
          <w:szCs w:val="20"/>
        </w:rPr>
        <w:t>Ao nível profissional, de ref</w:t>
      </w:r>
      <w:r>
        <w:rPr>
          <w:rFonts w:ascii="Arial" w:hAnsi="Arial" w:cs="Arial"/>
          <w:color w:val="000000"/>
          <w:sz w:val="20"/>
          <w:szCs w:val="20"/>
        </w:rPr>
        <w:t>er</w:t>
      </w:r>
      <w:r w:rsidRPr="005E484D">
        <w:rPr>
          <w:rFonts w:ascii="Arial" w:hAnsi="Arial" w:cs="Arial"/>
          <w:color w:val="000000"/>
          <w:sz w:val="20"/>
          <w:szCs w:val="20"/>
        </w:rPr>
        <w:t>ir que exerce,</w:t>
      </w:r>
      <w:r w:rsidR="009B2768">
        <w:rPr>
          <w:rFonts w:ascii="Arial" w:hAnsi="Arial" w:cs="Arial"/>
          <w:color w:val="000000"/>
          <w:sz w:val="20"/>
          <w:szCs w:val="20"/>
        </w:rPr>
        <w:t xml:space="preserve"> </w:t>
      </w:r>
      <w:r w:rsidRPr="005E484D">
        <w:rPr>
          <w:rFonts w:ascii="Arial" w:hAnsi="Arial" w:cs="Arial"/>
          <w:color w:val="000000"/>
          <w:sz w:val="20"/>
          <w:szCs w:val="20"/>
        </w:rPr>
        <w:t>desde março de 2020, as funções de vogal do</w:t>
      </w:r>
      <w:r w:rsidR="009B2768">
        <w:rPr>
          <w:rFonts w:ascii="Arial" w:hAnsi="Arial" w:cs="Arial"/>
          <w:color w:val="000000"/>
          <w:sz w:val="20"/>
          <w:szCs w:val="20"/>
        </w:rPr>
        <w:t xml:space="preserve"> </w:t>
      </w:r>
      <w:r w:rsidRPr="005E484D">
        <w:rPr>
          <w:rFonts w:ascii="Arial" w:hAnsi="Arial" w:cs="Arial"/>
          <w:color w:val="000000"/>
          <w:sz w:val="20"/>
          <w:szCs w:val="20"/>
        </w:rPr>
        <w:t>Conselho de Administração da NAV Portugal, E.P.E.. Anteriormente, foi Advogado na NAV Portugal, EPE, com prática nas áreas de direito público, aéreo, contratação pública, contencioso administrativo, direito societário e direito contraordenacional (2019-2020). Entre fevereiro de 2019 e outubro de 2019 exerceu funções de Chefe de Gabinete do Secretário de Estado Adjunto e das Comunicações e entre 2015 e 2019 exerceu funções de Técnico Especialista na Secretaria de Estado das Infraestruturas do Ministério das Infraestruturas e da Habitação. Entre 2013 e 2015</w:t>
      </w:r>
      <w:r>
        <w:rPr>
          <w:rFonts w:ascii="Arial" w:hAnsi="Arial" w:cs="Arial"/>
          <w:color w:val="000000"/>
          <w:sz w:val="20"/>
          <w:szCs w:val="20"/>
        </w:rPr>
        <w:t>,</w:t>
      </w:r>
      <w:r w:rsidRPr="005E484D">
        <w:rPr>
          <w:rFonts w:ascii="Arial" w:hAnsi="Arial" w:cs="Arial"/>
          <w:color w:val="000000"/>
          <w:sz w:val="20"/>
          <w:szCs w:val="20"/>
        </w:rPr>
        <w:t xml:space="preserve"> exerceu funções de Advogado na NAV Portugal, EPE e em 2012 na empresa Marques da Cruz &amp; Associados. Entre 2009 e 2011 exerceu funções de Consultor Jurídico no CEJUR – Centro Jurídico da Presidência do Conselho de Ministros. </w:t>
      </w:r>
    </w:p>
    <w:p w14:paraId="48C48081" w14:textId="77777777" w:rsidR="00963DA3" w:rsidRPr="00963DA3" w:rsidRDefault="00963DA3" w:rsidP="00963DA3">
      <w:pPr>
        <w:spacing w:before="120" w:after="120"/>
        <w:jc w:val="both"/>
        <w:rPr>
          <w:rFonts w:ascii="Arial" w:hAnsi="Arial" w:cs="Arial"/>
          <w:color w:val="000000"/>
          <w:sz w:val="20"/>
          <w:szCs w:val="20"/>
        </w:rPr>
      </w:pPr>
      <w:r w:rsidRPr="00963DA3">
        <w:rPr>
          <w:rFonts w:ascii="Arial" w:hAnsi="Arial" w:cs="Arial"/>
          <w:color w:val="000000"/>
          <w:sz w:val="20"/>
          <w:szCs w:val="20"/>
        </w:rPr>
        <w:t xml:space="preserve">Do ponto de vista comportamental, trata-se de uma pessoa assertiva, empática e excelente comunicadora, cujo perfil indicia um </w:t>
      </w:r>
      <w:r w:rsidRPr="00963DA3">
        <w:rPr>
          <w:rFonts w:ascii="Arial" w:hAnsi="Arial" w:cs="Arial"/>
          <w:sz w:val="20"/>
          <w:szCs w:val="20"/>
        </w:rPr>
        <w:t>estilo de liderança carismático e procedimental.</w:t>
      </w:r>
    </w:p>
    <w:p w14:paraId="5E97B337" w14:textId="77777777" w:rsidR="005B504D" w:rsidRPr="005E484D" w:rsidRDefault="005B504D" w:rsidP="00E73455">
      <w:pPr>
        <w:spacing w:before="120"/>
        <w:jc w:val="both"/>
        <w:rPr>
          <w:rFonts w:ascii="Arial" w:hAnsi="Arial" w:cs="Arial"/>
          <w:color w:val="000000"/>
          <w:sz w:val="20"/>
          <w:szCs w:val="20"/>
        </w:rPr>
      </w:pPr>
    </w:p>
    <w:p w14:paraId="758511FE" w14:textId="3092AF9A" w:rsidR="002954F6" w:rsidRDefault="002954F6" w:rsidP="002954F6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 w:rsidRPr="007D5EC2">
        <w:rPr>
          <w:rFonts w:ascii="Arial" w:hAnsi="Arial" w:cs="Arial"/>
          <w:sz w:val="20"/>
          <w:szCs w:val="20"/>
        </w:rPr>
        <w:t xml:space="preserve">As informações contidas no </w:t>
      </w:r>
      <w:r w:rsidRPr="007D5EC2">
        <w:rPr>
          <w:rFonts w:ascii="Arial" w:hAnsi="Arial" w:cs="Arial"/>
          <w:i/>
          <w:iCs/>
          <w:sz w:val="20"/>
          <w:szCs w:val="20"/>
        </w:rPr>
        <w:t>curriculum vitae</w:t>
      </w:r>
      <w:r w:rsidRPr="007D5EC2">
        <w:rPr>
          <w:rFonts w:ascii="Arial" w:hAnsi="Arial" w:cs="Arial"/>
          <w:sz w:val="20"/>
          <w:szCs w:val="20"/>
        </w:rPr>
        <w:t xml:space="preserve"> e no questionário de autoavaliação, bem como os resultados do questionário de competências pessoais e os dados obtidos através da entrevista individual, evidenciam competências técnicas e comportamentais que sustentam uma apreciação</w:t>
      </w:r>
      <w:r w:rsidR="004B50DA">
        <w:rPr>
          <w:rFonts w:ascii="Arial" w:hAnsi="Arial" w:cs="Arial"/>
          <w:sz w:val="20"/>
          <w:szCs w:val="20"/>
        </w:rPr>
        <w:t xml:space="preserve"> muito</w:t>
      </w:r>
      <w:r>
        <w:rPr>
          <w:rFonts w:ascii="Arial" w:hAnsi="Arial" w:cs="Arial"/>
          <w:sz w:val="20"/>
          <w:szCs w:val="20"/>
        </w:rPr>
        <w:t xml:space="preserve"> </w:t>
      </w:r>
      <w:r w:rsidRPr="002954F6">
        <w:rPr>
          <w:rFonts w:ascii="Arial" w:hAnsi="Arial" w:cs="Arial"/>
          <w:sz w:val="20"/>
          <w:szCs w:val="20"/>
        </w:rPr>
        <w:t>positiva</w:t>
      </w:r>
      <w:r>
        <w:rPr>
          <w:rFonts w:ascii="Arial" w:hAnsi="Arial" w:cs="Arial"/>
          <w:sz w:val="20"/>
          <w:szCs w:val="20"/>
        </w:rPr>
        <w:t xml:space="preserve"> </w:t>
      </w:r>
      <w:r w:rsidRPr="007D5EC2">
        <w:rPr>
          <w:rFonts w:ascii="Arial" w:hAnsi="Arial" w:cs="Arial"/>
          <w:sz w:val="20"/>
          <w:szCs w:val="20"/>
        </w:rPr>
        <w:t>para o desempenho do cargo em causa.</w:t>
      </w:r>
    </w:p>
    <w:p w14:paraId="58DFB971" w14:textId="77777777" w:rsidR="00E73455" w:rsidRDefault="00E73455" w:rsidP="00E73455">
      <w:pPr>
        <w:jc w:val="both"/>
        <w:rPr>
          <w:rFonts w:ascii="Arial" w:hAnsi="Arial" w:cs="Arial"/>
          <w:sz w:val="20"/>
          <w:szCs w:val="20"/>
        </w:rPr>
      </w:pPr>
    </w:p>
    <w:p w14:paraId="19DA1439" w14:textId="77777777" w:rsidR="00E73455" w:rsidRDefault="00E73455" w:rsidP="00E73455">
      <w:pPr>
        <w:jc w:val="both"/>
        <w:rPr>
          <w:rFonts w:ascii="Arial" w:hAnsi="Arial" w:cs="Arial"/>
          <w:b/>
          <w:sz w:val="20"/>
          <w:szCs w:val="20"/>
        </w:rPr>
      </w:pPr>
      <w:r w:rsidRPr="006E6B76">
        <w:rPr>
          <w:rFonts w:ascii="Arial" w:hAnsi="Arial" w:cs="Arial"/>
          <w:sz w:val="20"/>
          <w:szCs w:val="20"/>
        </w:rPr>
        <w:t xml:space="preserve">Assim, nos termos acima descritos, a CReSAP, através da sua Comissão Técnica Permanente, emite o parecer de </w:t>
      </w:r>
      <w:r w:rsidRPr="006E6B76">
        <w:rPr>
          <w:rFonts w:ascii="Arial" w:hAnsi="Arial" w:cs="Arial"/>
          <w:b/>
          <w:sz w:val="20"/>
          <w:szCs w:val="20"/>
        </w:rPr>
        <w:t>ADEQUADO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6E6B76">
        <w:rPr>
          <w:rFonts w:ascii="Arial" w:hAnsi="Arial" w:cs="Arial"/>
          <w:sz w:val="20"/>
          <w:szCs w:val="20"/>
        </w:rPr>
        <w:t xml:space="preserve">à designação </w:t>
      </w:r>
      <w:r w:rsidRPr="00D10294">
        <w:rPr>
          <w:rFonts w:ascii="Arial" w:hAnsi="Arial" w:cs="Arial"/>
          <w:sz w:val="20"/>
          <w:szCs w:val="20"/>
        </w:rPr>
        <w:t>d</w:t>
      </w:r>
      <w:r>
        <w:rPr>
          <w:rFonts w:ascii="Arial" w:hAnsi="Arial" w:cs="Arial"/>
          <w:sz w:val="20"/>
          <w:szCs w:val="20"/>
        </w:rPr>
        <w:t xml:space="preserve">o </w:t>
      </w:r>
      <w:r w:rsidRPr="00761767">
        <w:rPr>
          <w:rFonts w:ascii="Arial" w:hAnsi="Arial" w:cs="Arial"/>
          <w:b/>
          <w:bCs/>
          <w:sz w:val="20"/>
          <w:szCs w:val="20"/>
        </w:rPr>
        <w:t>Dr. Pedro Gonçalo Roque Ângelo</w:t>
      </w:r>
      <w:r w:rsidRPr="006E6B76">
        <w:rPr>
          <w:rFonts w:ascii="Arial" w:hAnsi="Arial" w:cs="Arial"/>
          <w:sz w:val="20"/>
          <w:szCs w:val="20"/>
        </w:rPr>
        <w:t xml:space="preserve"> para o desempenho das funções de</w:t>
      </w:r>
      <w:r>
        <w:rPr>
          <w:rFonts w:ascii="Arial" w:hAnsi="Arial" w:cs="Arial"/>
          <w:sz w:val="20"/>
          <w:szCs w:val="20"/>
        </w:rPr>
        <w:t xml:space="preserve"> Presidente do Conselho de Administração da Navegação Aérea de Portugal – NAV Portugal, E.P.E.</w:t>
      </w:r>
    </w:p>
    <w:sectPr w:rsidR="00E73455" w:rsidSect="00666D1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701" w:bottom="1417" w:left="1701" w:header="712" w:footer="0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F0D259" w14:textId="77777777" w:rsidR="0059167A" w:rsidRDefault="0059167A" w:rsidP="00595CB0">
      <w:pPr>
        <w:spacing w:after="0" w:line="240" w:lineRule="auto"/>
      </w:pPr>
      <w:r>
        <w:separator/>
      </w:r>
    </w:p>
  </w:endnote>
  <w:endnote w:type="continuationSeparator" w:id="0">
    <w:p w14:paraId="71BFAD3E" w14:textId="77777777" w:rsidR="0059167A" w:rsidRDefault="0059167A" w:rsidP="00595CB0">
      <w:pPr>
        <w:spacing w:after="0" w:line="240" w:lineRule="auto"/>
      </w:pPr>
      <w:r>
        <w:continuationSeparator/>
      </w:r>
    </w:p>
  </w:endnote>
  <w:endnote w:type="continuationNotice" w:id="1">
    <w:p w14:paraId="23170F1E" w14:textId="77777777" w:rsidR="0059167A" w:rsidRDefault="0059167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FA9EBA" w14:textId="77777777" w:rsidR="0016131C" w:rsidRDefault="0016131C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354BF4" w14:textId="77777777" w:rsidR="0016131C" w:rsidRPr="00C94C6B" w:rsidRDefault="0016131C" w:rsidP="0016131C">
    <w:pPr>
      <w:pStyle w:val="Rodap"/>
      <w:rPr>
        <w:rFonts w:ascii="Candara" w:hAnsi="Candara"/>
        <w:color w:val="000000" w:themeColor="text1"/>
        <w:sz w:val="20"/>
        <w:szCs w:val="20"/>
      </w:rPr>
    </w:pPr>
    <w:r>
      <w:rPr>
        <w:rFonts w:ascii="Candara" w:hAnsi="Candara"/>
        <w:color w:val="000000" w:themeColor="text1"/>
        <w:sz w:val="20"/>
        <w:szCs w:val="20"/>
      </w:rPr>
      <w:t xml:space="preserve">Avª Defensores de Chaves nº 6 – 3º - 1049-063  Lisboa </w:t>
    </w:r>
  </w:p>
  <w:p w14:paraId="37AF9A45" w14:textId="77777777" w:rsidR="0016131C" w:rsidRDefault="0016131C" w:rsidP="0016131C">
    <w:pPr>
      <w:pStyle w:val="Rodap"/>
      <w:rPr>
        <w:rFonts w:ascii="Candara" w:hAnsi="Candara"/>
        <w:color w:val="000000" w:themeColor="text1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CF75A5" wp14:editId="7FE109D6">
              <wp:simplePos x="0" y="0"/>
              <wp:positionH relativeFrom="column">
                <wp:posOffset>4470400</wp:posOffset>
              </wp:positionH>
              <wp:positionV relativeFrom="paragraph">
                <wp:posOffset>122555</wp:posOffset>
              </wp:positionV>
              <wp:extent cx="1155700" cy="307975"/>
              <wp:effectExtent l="0" t="1270" r="0" b="0"/>
              <wp:wrapNone/>
              <wp:docPr id="8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55700" cy="307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34EC702" w14:textId="77777777" w:rsidR="0016131C" w:rsidRDefault="00694753" w:rsidP="0016131C">
                          <w:pPr>
                            <w:jc w:val="right"/>
                            <w:rPr>
                              <w:color w:val="6B002C"/>
                              <w:lang w:val="en-US"/>
                            </w:rPr>
                          </w:pPr>
                          <w:hyperlink r:id="rId1" w:history="1">
                            <w:r w:rsidR="0016131C">
                              <w:rPr>
                                <w:rStyle w:val="Hiperligao"/>
                                <w:rFonts w:ascii="Candara" w:hAnsi="Candara"/>
                                <w:color w:val="6B002C"/>
                                <w:sz w:val="20"/>
                                <w:szCs w:val="20"/>
                              </w:rPr>
                              <w:t>www.cresap.pt</w:t>
                            </w:r>
                          </w:hyperlink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6CF75A5"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26" type="#_x0000_t202" style="position:absolute;margin-left:352pt;margin-top:9.65pt;width:91pt;height:24.25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" filled="f" stroked="f">
              <v:textbox>
                <w:txbxContent>
                  <w:p w14:paraId="234EC702" w14:textId="77777777" w:rsidR="0016131C" w:rsidRDefault="00990B7E" w:rsidP="0016131C">
                    <w:pPr>
                      <w:jc w:val="right"/>
                      <w:rPr>
                        <w:color w:val="6B002C"/>
                        <w:lang w:val="en-US"/>
                      </w:rPr>
                    </w:pPr>
                    <w:hyperlink r:id="rId2" w:history="1">
                      <w:r w:rsidR="0016131C">
                        <w:rPr>
                          <w:rStyle w:val="Hiperligao"/>
                          <w:rFonts w:ascii="Candara" w:hAnsi="Candara"/>
                          <w:color w:val="6B002C"/>
                          <w:sz w:val="20"/>
                          <w:szCs w:val="20"/>
                        </w:rPr>
                        <w:t>www.cresap.pt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rFonts w:ascii="Candara" w:hAnsi="Candara"/>
        <w:color w:val="000000" w:themeColor="text1"/>
        <w:sz w:val="20"/>
        <w:szCs w:val="20"/>
      </w:rPr>
      <w:t xml:space="preserve">Tel.: (+351) 211 117 810 </w:t>
    </w:r>
  </w:p>
  <w:p w14:paraId="66BE1F9B" w14:textId="0BBACA0E" w:rsidR="0016131C" w:rsidRDefault="0016131C" w:rsidP="0016131C">
    <w:pPr>
      <w:pStyle w:val="Rodap"/>
      <w:rPr>
        <w:color w:val="FFFFFF" w:themeColor="background1"/>
      </w:rPr>
    </w:pPr>
    <w:r>
      <w:rPr>
        <w:rFonts w:ascii="Candara" w:hAnsi="Candara"/>
        <w:color w:val="000000" w:themeColor="text1"/>
        <w:sz w:val="20"/>
        <w:szCs w:val="20"/>
      </w:rPr>
      <w:t>Correio eletrónico</w:t>
    </w:r>
    <w:r w:rsidRPr="00022724">
      <w:rPr>
        <w:rFonts w:ascii="Candara" w:hAnsi="Candara"/>
        <w:color w:val="000000" w:themeColor="text1"/>
        <w:sz w:val="20"/>
        <w:szCs w:val="20"/>
      </w:rPr>
      <w:t xml:space="preserve">: </w:t>
    </w:r>
    <w:r>
      <w:rPr>
        <w:rFonts w:ascii="Candara" w:hAnsi="Candara"/>
        <w:color w:val="000000" w:themeColor="text1"/>
        <w:sz w:val="20"/>
        <w:szCs w:val="20"/>
      </w:rPr>
      <w:t>secretariado</w:t>
    </w:r>
    <w:r w:rsidRPr="00022724">
      <w:rPr>
        <w:rFonts w:ascii="Candara" w:hAnsi="Candara"/>
        <w:color w:val="000000" w:themeColor="text1"/>
        <w:sz w:val="20"/>
        <w:szCs w:val="20"/>
      </w:rPr>
      <w:t>@cresap.pt</w:t>
    </w:r>
    <w:r w:rsidRPr="00022724">
      <w:rPr>
        <w:color w:val="FFFFFF" w:themeColor="background1"/>
      </w:rPr>
      <w:t xml:space="preserve"> </w:t>
    </w:r>
  </w:p>
  <w:p w14:paraId="252A9F19" w14:textId="1FB5A200" w:rsidR="00913D0C" w:rsidRPr="009A5AA3" w:rsidRDefault="00913D0C" w:rsidP="00074A1C">
    <w:pPr>
      <w:pStyle w:val="Rodap"/>
      <w:spacing w:before="120"/>
      <w:rPr>
        <w:rFonts w:ascii="Candara" w:hAnsi="Candara"/>
        <w:b/>
        <w:color w:val="6B002C"/>
        <w:sz w:val="20"/>
        <w:szCs w:val="20"/>
      </w:rPr>
    </w:pPr>
  </w:p>
  <w:p w14:paraId="2C773D97" w14:textId="77777777" w:rsidR="00913D0C" w:rsidRPr="00ED12BC" w:rsidRDefault="00913D0C" w:rsidP="00074A1C">
    <w:pPr>
      <w:pStyle w:val="Rodap"/>
    </w:pPr>
  </w:p>
  <w:p w14:paraId="758282DF" w14:textId="77777777" w:rsidR="00913D0C" w:rsidRPr="00ED12BC" w:rsidRDefault="00913D0C" w:rsidP="00342D92">
    <w:pPr>
      <w:pStyle w:val="Rodap"/>
    </w:pPr>
  </w:p>
  <w:p w14:paraId="2AE3ADFB" w14:textId="77777777" w:rsidR="00913D0C" w:rsidRPr="00ED12BC" w:rsidRDefault="00913D0C" w:rsidP="00342D92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1BB4C1" w14:textId="77777777" w:rsidR="00913D0C" w:rsidRPr="009A5AA3" w:rsidRDefault="00913D0C" w:rsidP="00074A1C">
    <w:pPr>
      <w:pStyle w:val="Rodap"/>
      <w:spacing w:before="120"/>
      <w:rPr>
        <w:rFonts w:ascii="Candara" w:hAnsi="Candara"/>
        <w:b/>
        <w:color w:val="6B002C"/>
        <w:sz w:val="20"/>
        <w:szCs w:val="20"/>
      </w:rPr>
    </w:pPr>
    <w:r>
      <w:rPr>
        <w:rFonts w:ascii="Candara" w:hAnsi="Candara"/>
        <w:b/>
        <w:noProof/>
        <w:color w:val="6B002C"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739D69AA" wp14:editId="78EB8781">
              <wp:simplePos x="0" y="0"/>
              <wp:positionH relativeFrom="column">
                <wp:posOffset>0</wp:posOffset>
              </wp:positionH>
              <wp:positionV relativeFrom="paragraph">
                <wp:posOffset>25400</wp:posOffset>
              </wp:positionV>
              <wp:extent cx="5518150" cy="635"/>
              <wp:effectExtent l="0" t="0" r="25400" b="37465"/>
              <wp:wrapNone/>
              <wp:docPr id="2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518150" cy="635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6B002C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249BB0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margin-left:0;margin-top:2pt;width:434.5pt;height:.0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" strokecolor="#6b002c"/>
          </w:pict>
        </mc:Fallback>
      </mc:AlternateContent>
    </w:r>
  </w:p>
  <w:p w14:paraId="42F24D18" w14:textId="3686C3ED" w:rsidR="00913D0C" w:rsidRPr="00C94C6B" w:rsidRDefault="00913D0C" w:rsidP="001A531C">
    <w:pPr>
      <w:pStyle w:val="Rodap"/>
      <w:rPr>
        <w:rFonts w:ascii="Candara" w:hAnsi="Candara"/>
        <w:color w:val="000000" w:themeColor="text1"/>
        <w:sz w:val="20"/>
        <w:szCs w:val="20"/>
      </w:rPr>
    </w:pPr>
    <w:bookmarkStart w:id="0" w:name="_Hlk104220799"/>
    <w:r>
      <w:rPr>
        <w:rFonts w:ascii="Candara" w:hAnsi="Candara"/>
        <w:color w:val="000000" w:themeColor="text1"/>
        <w:sz w:val="20"/>
        <w:szCs w:val="20"/>
      </w:rPr>
      <w:t xml:space="preserve">Avª </w:t>
    </w:r>
    <w:r w:rsidR="0089747D">
      <w:rPr>
        <w:rFonts w:ascii="Candara" w:hAnsi="Candara"/>
        <w:color w:val="000000" w:themeColor="text1"/>
        <w:sz w:val="20"/>
        <w:szCs w:val="20"/>
      </w:rPr>
      <w:t>Defensores de Chaves nº 6 – 3º - 1049-063  Lisboa</w:t>
    </w:r>
    <w:r>
      <w:rPr>
        <w:rFonts w:ascii="Candara" w:hAnsi="Candara"/>
        <w:color w:val="000000" w:themeColor="text1"/>
        <w:sz w:val="20"/>
        <w:szCs w:val="20"/>
      </w:rPr>
      <w:t xml:space="preserve"> </w:t>
    </w:r>
  </w:p>
  <w:p w14:paraId="64846AA8" w14:textId="674608AA" w:rsidR="00913D0C" w:rsidRDefault="00913D0C" w:rsidP="001A531C">
    <w:pPr>
      <w:pStyle w:val="Rodap"/>
      <w:rPr>
        <w:rFonts w:ascii="Candara" w:hAnsi="Candara"/>
        <w:color w:val="000000" w:themeColor="text1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7EBA5DAA" wp14:editId="4EA8420F">
              <wp:simplePos x="0" y="0"/>
              <wp:positionH relativeFrom="column">
                <wp:posOffset>4470400</wp:posOffset>
              </wp:positionH>
              <wp:positionV relativeFrom="paragraph">
                <wp:posOffset>122555</wp:posOffset>
              </wp:positionV>
              <wp:extent cx="1155700" cy="307975"/>
              <wp:effectExtent l="0" t="1270" r="0" b="0"/>
              <wp:wrapNone/>
              <wp:docPr id="1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55700" cy="307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A7E8469" w14:textId="77777777" w:rsidR="00913D0C" w:rsidRDefault="00694753" w:rsidP="001A531C">
                          <w:pPr>
                            <w:jc w:val="right"/>
                            <w:rPr>
                              <w:color w:val="6B002C"/>
                              <w:lang w:val="en-US"/>
                            </w:rPr>
                          </w:pPr>
                          <w:hyperlink r:id="rId1" w:history="1">
                            <w:r w:rsidR="00913D0C">
                              <w:rPr>
                                <w:rStyle w:val="Hiperligao"/>
                                <w:rFonts w:ascii="Candara" w:hAnsi="Candara"/>
                                <w:color w:val="6B002C"/>
                                <w:sz w:val="20"/>
                                <w:szCs w:val="20"/>
                              </w:rPr>
                              <w:t>www.cresap.pt</w:t>
                            </w:r>
                          </w:hyperlink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EBA5DAA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352pt;margin-top:9.65pt;width:91pt;height:24.25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" filled="f" stroked="f">
              <v:textbox>
                <w:txbxContent>
                  <w:p w14:paraId="6A7E8469" w14:textId="77777777" w:rsidR="00913D0C" w:rsidRDefault="00990B7E" w:rsidP="001A531C">
                    <w:pPr>
                      <w:jc w:val="right"/>
                      <w:rPr>
                        <w:color w:val="6B002C"/>
                        <w:lang w:val="en-US"/>
                      </w:rPr>
                    </w:pPr>
                    <w:hyperlink r:id="rId2" w:history="1">
                      <w:r w:rsidR="00913D0C">
                        <w:rPr>
                          <w:rStyle w:val="Hiperligao"/>
                          <w:rFonts w:ascii="Candara" w:hAnsi="Candara"/>
                          <w:color w:val="6B002C"/>
                          <w:sz w:val="20"/>
                          <w:szCs w:val="20"/>
                        </w:rPr>
                        <w:t>www.cresap.pt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rFonts w:ascii="Candara" w:hAnsi="Candara"/>
        <w:color w:val="000000" w:themeColor="text1"/>
        <w:sz w:val="20"/>
        <w:szCs w:val="20"/>
      </w:rPr>
      <w:t>Tel.: (+351) 211</w:t>
    </w:r>
    <w:r w:rsidR="0089747D">
      <w:rPr>
        <w:rFonts w:ascii="Candara" w:hAnsi="Candara"/>
        <w:color w:val="000000" w:themeColor="text1"/>
        <w:sz w:val="20"/>
        <w:szCs w:val="20"/>
      </w:rPr>
      <w:t> 117 810</w:t>
    </w:r>
    <w:r>
      <w:rPr>
        <w:rFonts w:ascii="Candara" w:hAnsi="Candara"/>
        <w:color w:val="000000" w:themeColor="text1"/>
        <w:sz w:val="20"/>
        <w:szCs w:val="20"/>
      </w:rPr>
      <w:t xml:space="preserve"> </w:t>
    </w:r>
  </w:p>
  <w:p w14:paraId="46FCA02C" w14:textId="77777777" w:rsidR="00913D0C" w:rsidRPr="00022724" w:rsidRDefault="00913D0C" w:rsidP="001A531C">
    <w:pPr>
      <w:pStyle w:val="Rodap"/>
    </w:pPr>
    <w:r>
      <w:rPr>
        <w:rFonts w:ascii="Candara" w:hAnsi="Candara"/>
        <w:color w:val="000000" w:themeColor="text1"/>
        <w:sz w:val="20"/>
        <w:szCs w:val="20"/>
      </w:rPr>
      <w:t>Correio eletrónico</w:t>
    </w:r>
    <w:r w:rsidRPr="00022724">
      <w:rPr>
        <w:rFonts w:ascii="Candara" w:hAnsi="Candara"/>
        <w:color w:val="000000" w:themeColor="text1"/>
        <w:sz w:val="20"/>
        <w:szCs w:val="20"/>
      </w:rPr>
      <w:t xml:space="preserve">: </w:t>
    </w:r>
    <w:r>
      <w:rPr>
        <w:rFonts w:ascii="Candara" w:hAnsi="Candara"/>
        <w:color w:val="000000" w:themeColor="text1"/>
        <w:sz w:val="20"/>
        <w:szCs w:val="20"/>
      </w:rPr>
      <w:t>secretariado</w:t>
    </w:r>
    <w:r w:rsidRPr="00022724">
      <w:rPr>
        <w:rFonts w:ascii="Candara" w:hAnsi="Candara"/>
        <w:color w:val="000000" w:themeColor="text1"/>
        <w:sz w:val="20"/>
        <w:szCs w:val="20"/>
      </w:rPr>
      <w:t>@cresap.pt</w:t>
    </w:r>
    <w:r w:rsidRPr="00022724">
      <w:rPr>
        <w:color w:val="FFFFFF" w:themeColor="background1"/>
      </w:rPr>
      <w:t xml:space="preserve"> </w:t>
    </w:r>
  </w:p>
  <w:bookmarkEnd w:id="0"/>
  <w:p w14:paraId="64999C76" w14:textId="04C73E86" w:rsidR="00913D0C" w:rsidRDefault="00913D0C">
    <w:pPr>
      <w:pStyle w:val="Rodap"/>
    </w:pPr>
  </w:p>
  <w:p w14:paraId="6AB64935" w14:textId="77777777" w:rsidR="0089747D" w:rsidRPr="00022724" w:rsidRDefault="0089747D">
    <w:pPr>
      <w:pStyle w:val="Rodap"/>
    </w:pPr>
  </w:p>
  <w:p w14:paraId="74144AF5" w14:textId="77777777" w:rsidR="00913D0C" w:rsidRPr="00022724" w:rsidRDefault="00913D0C">
    <w:pPr>
      <w:pStyle w:val="Rodap"/>
    </w:pPr>
  </w:p>
  <w:p w14:paraId="498C8F04" w14:textId="77777777" w:rsidR="00913D0C" w:rsidRPr="00022724" w:rsidRDefault="00913D0C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C79197" w14:textId="77777777" w:rsidR="0059167A" w:rsidRDefault="0059167A" w:rsidP="00595CB0">
      <w:pPr>
        <w:spacing w:after="0" w:line="240" w:lineRule="auto"/>
      </w:pPr>
      <w:r>
        <w:separator/>
      </w:r>
    </w:p>
  </w:footnote>
  <w:footnote w:type="continuationSeparator" w:id="0">
    <w:p w14:paraId="1806FC47" w14:textId="77777777" w:rsidR="0059167A" w:rsidRDefault="0059167A" w:rsidP="00595CB0">
      <w:pPr>
        <w:spacing w:after="0" w:line="240" w:lineRule="auto"/>
      </w:pPr>
      <w:r>
        <w:continuationSeparator/>
      </w:r>
    </w:p>
  </w:footnote>
  <w:footnote w:type="continuationNotice" w:id="1">
    <w:p w14:paraId="73CFB68E" w14:textId="77777777" w:rsidR="0059167A" w:rsidRDefault="0059167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D09C99" w14:textId="77777777" w:rsidR="0016131C" w:rsidRDefault="0016131C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7FA5FA" w14:textId="19ABC70D" w:rsidR="00913D0C" w:rsidRPr="00972292" w:rsidRDefault="00913D0C" w:rsidP="00972292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C24544" w14:textId="77777777" w:rsidR="00913D0C" w:rsidRDefault="00913D0C">
    <w:pPr>
      <w:pStyle w:val="Cabealho"/>
    </w:pPr>
    <w:r w:rsidRPr="00F81471">
      <w:rPr>
        <w:noProof/>
      </w:rPr>
      <w:drawing>
        <wp:inline distT="0" distB="0" distL="0" distR="0" wp14:anchorId="6BA830F9" wp14:editId="2E6BAB75">
          <wp:extent cx="1777945" cy="863884"/>
          <wp:effectExtent l="19050" t="0" r="0" b="0"/>
          <wp:docPr id="3" name="Picture 0" descr="Logo_wo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word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777870" cy="86384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7E8158C" w14:textId="77777777" w:rsidR="00913D0C" w:rsidRDefault="00913D0C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BF356002"/>
    <w:multiLevelType w:val="hybridMultilevel"/>
    <w:tmpl w:val="C59B0C41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70D2B3A"/>
    <w:multiLevelType w:val="hybridMultilevel"/>
    <w:tmpl w:val="F1B41158"/>
    <w:lvl w:ilvl="0" w:tplc="C374B016">
      <w:numFmt w:val="bullet"/>
      <w:lvlText w:val="•"/>
      <w:lvlJc w:val="left"/>
      <w:pPr>
        <w:ind w:left="1065" w:hanging="705"/>
      </w:pPr>
      <w:rPr>
        <w:rFonts w:ascii="Arial" w:eastAsiaTheme="minorEastAsia" w:hAnsi="Arial" w:cs="Aria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2A0215"/>
    <w:multiLevelType w:val="hybridMultilevel"/>
    <w:tmpl w:val="DF901C2C"/>
    <w:lvl w:ilvl="0" w:tplc="08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D758FE"/>
    <w:multiLevelType w:val="hybridMultilevel"/>
    <w:tmpl w:val="579A03A8"/>
    <w:lvl w:ilvl="0" w:tplc="08160001">
      <w:start w:val="1"/>
      <w:numFmt w:val="bullet"/>
      <w:lvlText w:val=""/>
      <w:lvlJc w:val="left"/>
      <w:pPr>
        <w:ind w:left="1038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758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478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198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918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638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358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078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798" w:hanging="360"/>
      </w:pPr>
      <w:rPr>
        <w:rFonts w:ascii="Wingdings" w:hAnsi="Wingdings" w:hint="default"/>
      </w:rPr>
    </w:lvl>
  </w:abstractNum>
  <w:abstractNum w:abstractNumId="4" w15:restartNumberingAfterBreak="0">
    <w:nsid w:val="34DC1F5C"/>
    <w:multiLevelType w:val="hybridMultilevel"/>
    <w:tmpl w:val="6BECC11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6A85D18"/>
    <w:multiLevelType w:val="multilevel"/>
    <w:tmpl w:val="62942BB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6" w15:restartNumberingAfterBreak="0">
    <w:nsid w:val="5AAD62E9"/>
    <w:multiLevelType w:val="hybridMultilevel"/>
    <w:tmpl w:val="7DCC70A6"/>
    <w:lvl w:ilvl="0" w:tplc="034250AE">
      <w:start w:val="1"/>
      <w:numFmt w:val="decimal"/>
      <w:lvlText w:val="%1."/>
      <w:lvlJc w:val="left"/>
      <w:pPr>
        <w:ind w:left="1494" w:hanging="360"/>
      </w:pPr>
      <w:rPr>
        <w:rFonts w:hint="default"/>
        <w:b/>
        <w:sz w:val="18"/>
        <w:szCs w:val="18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B1627A5"/>
    <w:multiLevelType w:val="hybridMultilevel"/>
    <w:tmpl w:val="5B8C6F1A"/>
    <w:lvl w:ilvl="0" w:tplc="08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5F737878"/>
    <w:multiLevelType w:val="hybridMultilevel"/>
    <w:tmpl w:val="799E1C22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1640A2E"/>
    <w:multiLevelType w:val="hybridMultilevel"/>
    <w:tmpl w:val="D06EBF80"/>
    <w:lvl w:ilvl="0" w:tplc="0EA400FA">
      <w:start w:val="1"/>
      <w:numFmt w:val="bullet"/>
      <w:lvlText w:val=""/>
      <w:lvlJc w:val="left"/>
      <w:pPr>
        <w:ind w:left="2062" w:hanging="360"/>
      </w:pPr>
      <w:rPr>
        <w:rFonts w:ascii="Symbol" w:hAnsi="Symbol" w:hint="default"/>
        <w:b w:val="0"/>
        <w:sz w:val="16"/>
        <w:szCs w:val="16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62B11A0"/>
    <w:multiLevelType w:val="hybridMultilevel"/>
    <w:tmpl w:val="9530CA70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8790B8F"/>
    <w:multiLevelType w:val="hybridMultilevel"/>
    <w:tmpl w:val="30EADB6C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694515">
    <w:abstractNumId w:val="5"/>
  </w:num>
  <w:num w:numId="2" w16cid:durableId="257443787">
    <w:abstractNumId w:val="9"/>
  </w:num>
  <w:num w:numId="3" w16cid:durableId="268246936">
    <w:abstractNumId w:val="3"/>
  </w:num>
  <w:num w:numId="4" w16cid:durableId="550461798">
    <w:abstractNumId w:val="6"/>
  </w:num>
  <w:num w:numId="5" w16cid:durableId="1465854483">
    <w:abstractNumId w:val="4"/>
  </w:num>
  <w:num w:numId="6" w16cid:durableId="1990012353">
    <w:abstractNumId w:val="0"/>
  </w:num>
  <w:num w:numId="7" w16cid:durableId="2045934644">
    <w:abstractNumId w:val="10"/>
  </w:num>
  <w:num w:numId="8" w16cid:durableId="188373911">
    <w:abstractNumId w:val="7"/>
  </w:num>
  <w:num w:numId="9" w16cid:durableId="1812016077">
    <w:abstractNumId w:val="2"/>
  </w:num>
  <w:num w:numId="10" w16cid:durableId="1542665978">
    <w:abstractNumId w:val="11"/>
  </w:num>
  <w:num w:numId="11" w16cid:durableId="1282418805">
    <w:abstractNumId w:val="8"/>
  </w:num>
  <w:num w:numId="12" w16cid:durableId="166559527">
    <w:abstractNumId w:val="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08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6145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3E44"/>
    <w:rsid w:val="00001712"/>
    <w:rsid w:val="0000475E"/>
    <w:rsid w:val="000102E0"/>
    <w:rsid w:val="000122EE"/>
    <w:rsid w:val="0001236F"/>
    <w:rsid w:val="00013D17"/>
    <w:rsid w:val="00013D1C"/>
    <w:rsid w:val="00013FE7"/>
    <w:rsid w:val="00014C1A"/>
    <w:rsid w:val="00020722"/>
    <w:rsid w:val="00020758"/>
    <w:rsid w:val="00022724"/>
    <w:rsid w:val="00022BCF"/>
    <w:rsid w:val="00023FB3"/>
    <w:rsid w:val="0002410A"/>
    <w:rsid w:val="00024211"/>
    <w:rsid w:val="00024CA8"/>
    <w:rsid w:val="000259BD"/>
    <w:rsid w:val="00030F40"/>
    <w:rsid w:val="0003107D"/>
    <w:rsid w:val="000346F9"/>
    <w:rsid w:val="0003571D"/>
    <w:rsid w:val="000359EC"/>
    <w:rsid w:val="00035EFE"/>
    <w:rsid w:val="00036D00"/>
    <w:rsid w:val="000419A6"/>
    <w:rsid w:val="00041FFA"/>
    <w:rsid w:val="0004407F"/>
    <w:rsid w:val="000440E3"/>
    <w:rsid w:val="00046CED"/>
    <w:rsid w:val="00051243"/>
    <w:rsid w:val="00053254"/>
    <w:rsid w:val="000536BA"/>
    <w:rsid w:val="00053FA7"/>
    <w:rsid w:val="0005463F"/>
    <w:rsid w:val="00054CCA"/>
    <w:rsid w:val="00061D6D"/>
    <w:rsid w:val="00062952"/>
    <w:rsid w:val="00062C97"/>
    <w:rsid w:val="0006433A"/>
    <w:rsid w:val="000646C1"/>
    <w:rsid w:val="00064A9E"/>
    <w:rsid w:val="00066B24"/>
    <w:rsid w:val="00067098"/>
    <w:rsid w:val="00067B67"/>
    <w:rsid w:val="00070051"/>
    <w:rsid w:val="00070727"/>
    <w:rsid w:val="00070BD4"/>
    <w:rsid w:val="00070E94"/>
    <w:rsid w:val="000747C6"/>
    <w:rsid w:val="00074997"/>
    <w:rsid w:val="00074A1C"/>
    <w:rsid w:val="00074FC5"/>
    <w:rsid w:val="00077FC6"/>
    <w:rsid w:val="00080F2F"/>
    <w:rsid w:val="000816F2"/>
    <w:rsid w:val="00081D37"/>
    <w:rsid w:val="000826D0"/>
    <w:rsid w:val="00082BBF"/>
    <w:rsid w:val="00083496"/>
    <w:rsid w:val="00083672"/>
    <w:rsid w:val="000846BC"/>
    <w:rsid w:val="0008505A"/>
    <w:rsid w:val="00085A3A"/>
    <w:rsid w:val="00086D65"/>
    <w:rsid w:val="00090BAC"/>
    <w:rsid w:val="00094884"/>
    <w:rsid w:val="000A11A3"/>
    <w:rsid w:val="000A20BB"/>
    <w:rsid w:val="000A2AFB"/>
    <w:rsid w:val="000A60E2"/>
    <w:rsid w:val="000A720D"/>
    <w:rsid w:val="000B6AFC"/>
    <w:rsid w:val="000B7AEF"/>
    <w:rsid w:val="000B7F55"/>
    <w:rsid w:val="000C48CC"/>
    <w:rsid w:val="000C4F21"/>
    <w:rsid w:val="000D16C9"/>
    <w:rsid w:val="000D1C47"/>
    <w:rsid w:val="000D4316"/>
    <w:rsid w:val="000E00A0"/>
    <w:rsid w:val="000E0867"/>
    <w:rsid w:val="000E14C7"/>
    <w:rsid w:val="000E1A47"/>
    <w:rsid w:val="000E5663"/>
    <w:rsid w:val="000E73E2"/>
    <w:rsid w:val="000E7E93"/>
    <w:rsid w:val="000F04C4"/>
    <w:rsid w:val="000F0D9C"/>
    <w:rsid w:val="000F5B00"/>
    <w:rsid w:val="00101081"/>
    <w:rsid w:val="00101758"/>
    <w:rsid w:val="00103ED2"/>
    <w:rsid w:val="00104195"/>
    <w:rsid w:val="001042E7"/>
    <w:rsid w:val="00105C7A"/>
    <w:rsid w:val="001070AE"/>
    <w:rsid w:val="00110257"/>
    <w:rsid w:val="0011119F"/>
    <w:rsid w:val="00111224"/>
    <w:rsid w:val="00111D7E"/>
    <w:rsid w:val="00112A41"/>
    <w:rsid w:val="00112AEF"/>
    <w:rsid w:val="001138F4"/>
    <w:rsid w:val="00114D13"/>
    <w:rsid w:val="001168C9"/>
    <w:rsid w:val="00122322"/>
    <w:rsid w:val="0012284B"/>
    <w:rsid w:val="00132C15"/>
    <w:rsid w:val="00134428"/>
    <w:rsid w:val="00134902"/>
    <w:rsid w:val="001349DB"/>
    <w:rsid w:val="00135C95"/>
    <w:rsid w:val="0013613F"/>
    <w:rsid w:val="00136B31"/>
    <w:rsid w:val="00140495"/>
    <w:rsid w:val="00141219"/>
    <w:rsid w:val="001413AF"/>
    <w:rsid w:val="001452F3"/>
    <w:rsid w:val="001508C8"/>
    <w:rsid w:val="001514C2"/>
    <w:rsid w:val="0015314A"/>
    <w:rsid w:val="00153487"/>
    <w:rsid w:val="00153C39"/>
    <w:rsid w:val="00154473"/>
    <w:rsid w:val="00154AE6"/>
    <w:rsid w:val="0015600E"/>
    <w:rsid w:val="001608CD"/>
    <w:rsid w:val="0016131C"/>
    <w:rsid w:val="0016167B"/>
    <w:rsid w:val="00161961"/>
    <w:rsid w:val="001619E1"/>
    <w:rsid w:val="00165FC8"/>
    <w:rsid w:val="00166EEC"/>
    <w:rsid w:val="00171BFB"/>
    <w:rsid w:val="00171C21"/>
    <w:rsid w:val="00173350"/>
    <w:rsid w:val="001745EB"/>
    <w:rsid w:val="00174DCE"/>
    <w:rsid w:val="00176105"/>
    <w:rsid w:val="00180D39"/>
    <w:rsid w:val="001818A8"/>
    <w:rsid w:val="00181C32"/>
    <w:rsid w:val="00184912"/>
    <w:rsid w:val="00184B31"/>
    <w:rsid w:val="00184FF7"/>
    <w:rsid w:val="00191472"/>
    <w:rsid w:val="00193B44"/>
    <w:rsid w:val="00193B95"/>
    <w:rsid w:val="00195FA0"/>
    <w:rsid w:val="00197BF4"/>
    <w:rsid w:val="001A1137"/>
    <w:rsid w:val="001A19DA"/>
    <w:rsid w:val="001A367A"/>
    <w:rsid w:val="001A516F"/>
    <w:rsid w:val="001A531C"/>
    <w:rsid w:val="001A5FD2"/>
    <w:rsid w:val="001A7D2E"/>
    <w:rsid w:val="001B0BD3"/>
    <w:rsid w:val="001B2BAD"/>
    <w:rsid w:val="001B64FB"/>
    <w:rsid w:val="001B70B3"/>
    <w:rsid w:val="001B7851"/>
    <w:rsid w:val="001B7BD0"/>
    <w:rsid w:val="001C26D7"/>
    <w:rsid w:val="001C4941"/>
    <w:rsid w:val="001C4CDB"/>
    <w:rsid w:val="001C7610"/>
    <w:rsid w:val="001D323B"/>
    <w:rsid w:val="001D4951"/>
    <w:rsid w:val="001D6106"/>
    <w:rsid w:val="001E061A"/>
    <w:rsid w:val="001E68DB"/>
    <w:rsid w:val="001E766B"/>
    <w:rsid w:val="001F021F"/>
    <w:rsid w:val="001F2B25"/>
    <w:rsid w:val="001F2E06"/>
    <w:rsid w:val="001F5037"/>
    <w:rsid w:val="00200A0E"/>
    <w:rsid w:val="0020367E"/>
    <w:rsid w:val="00203F8A"/>
    <w:rsid w:val="00204D69"/>
    <w:rsid w:val="00205390"/>
    <w:rsid w:val="002111F5"/>
    <w:rsid w:val="00211707"/>
    <w:rsid w:val="00213BF3"/>
    <w:rsid w:val="00223CFE"/>
    <w:rsid w:val="00226408"/>
    <w:rsid w:val="0022784A"/>
    <w:rsid w:val="00227F17"/>
    <w:rsid w:val="00232384"/>
    <w:rsid w:val="002323F7"/>
    <w:rsid w:val="002327EC"/>
    <w:rsid w:val="002329E3"/>
    <w:rsid w:val="00233D33"/>
    <w:rsid w:val="002347F1"/>
    <w:rsid w:val="002353F7"/>
    <w:rsid w:val="0023621D"/>
    <w:rsid w:val="00237B5C"/>
    <w:rsid w:val="00241A64"/>
    <w:rsid w:val="00241F30"/>
    <w:rsid w:val="00242349"/>
    <w:rsid w:val="002424D2"/>
    <w:rsid w:val="00242686"/>
    <w:rsid w:val="00243674"/>
    <w:rsid w:val="00244635"/>
    <w:rsid w:val="00245C26"/>
    <w:rsid w:val="00251E87"/>
    <w:rsid w:val="00254D5B"/>
    <w:rsid w:val="00257C6B"/>
    <w:rsid w:val="002612D2"/>
    <w:rsid w:val="002619A1"/>
    <w:rsid w:val="00262A8E"/>
    <w:rsid w:val="00262A93"/>
    <w:rsid w:val="00264CEE"/>
    <w:rsid w:val="002654D0"/>
    <w:rsid w:val="002660DB"/>
    <w:rsid w:val="00266609"/>
    <w:rsid w:val="00266656"/>
    <w:rsid w:val="0027087C"/>
    <w:rsid w:val="00275C3F"/>
    <w:rsid w:val="0027759D"/>
    <w:rsid w:val="00282C5F"/>
    <w:rsid w:val="00282D09"/>
    <w:rsid w:val="00283828"/>
    <w:rsid w:val="00285466"/>
    <w:rsid w:val="002855A1"/>
    <w:rsid w:val="002879FF"/>
    <w:rsid w:val="00291088"/>
    <w:rsid w:val="00292DA3"/>
    <w:rsid w:val="00293442"/>
    <w:rsid w:val="0029347F"/>
    <w:rsid w:val="00293715"/>
    <w:rsid w:val="002954F6"/>
    <w:rsid w:val="00295D7D"/>
    <w:rsid w:val="00296165"/>
    <w:rsid w:val="002A3157"/>
    <w:rsid w:val="002A35D0"/>
    <w:rsid w:val="002B035B"/>
    <w:rsid w:val="002B089F"/>
    <w:rsid w:val="002B1D34"/>
    <w:rsid w:val="002B408A"/>
    <w:rsid w:val="002B482A"/>
    <w:rsid w:val="002B5A2D"/>
    <w:rsid w:val="002B6D5F"/>
    <w:rsid w:val="002B7BC9"/>
    <w:rsid w:val="002C2D95"/>
    <w:rsid w:val="002C52DA"/>
    <w:rsid w:val="002C75FD"/>
    <w:rsid w:val="002C77D7"/>
    <w:rsid w:val="002D26B6"/>
    <w:rsid w:val="002D427B"/>
    <w:rsid w:val="002D4A12"/>
    <w:rsid w:val="002D6410"/>
    <w:rsid w:val="002D6819"/>
    <w:rsid w:val="002E097D"/>
    <w:rsid w:val="002E1C46"/>
    <w:rsid w:val="002E3EE5"/>
    <w:rsid w:val="002E5952"/>
    <w:rsid w:val="002E6E44"/>
    <w:rsid w:val="002F10B2"/>
    <w:rsid w:val="002F48A0"/>
    <w:rsid w:val="002F6429"/>
    <w:rsid w:val="002F7CBD"/>
    <w:rsid w:val="00300A79"/>
    <w:rsid w:val="003021F4"/>
    <w:rsid w:val="00302202"/>
    <w:rsid w:val="0030622E"/>
    <w:rsid w:val="00306814"/>
    <w:rsid w:val="00307E6B"/>
    <w:rsid w:val="003124E4"/>
    <w:rsid w:val="00312DFC"/>
    <w:rsid w:val="003133D2"/>
    <w:rsid w:val="003133F9"/>
    <w:rsid w:val="00313FDD"/>
    <w:rsid w:val="003146C9"/>
    <w:rsid w:val="003170CF"/>
    <w:rsid w:val="00317D98"/>
    <w:rsid w:val="00317FAD"/>
    <w:rsid w:val="00321E5A"/>
    <w:rsid w:val="003221FA"/>
    <w:rsid w:val="003223B5"/>
    <w:rsid w:val="0032279D"/>
    <w:rsid w:val="00324C8C"/>
    <w:rsid w:val="003253C0"/>
    <w:rsid w:val="003274F5"/>
    <w:rsid w:val="00332905"/>
    <w:rsid w:val="0033312B"/>
    <w:rsid w:val="003340AE"/>
    <w:rsid w:val="003358A7"/>
    <w:rsid w:val="00336051"/>
    <w:rsid w:val="0033677A"/>
    <w:rsid w:val="00340079"/>
    <w:rsid w:val="00342D92"/>
    <w:rsid w:val="003459D9"/>
    <w:rsid w:val="00350B71"/>
    <w:rsid w:val="00351B9B"/>
    <w:rsid w:val="00351E35"/>
    <w:rsid w:val="003528F6"/>
    <w:rsid w:val="003530B6"/>
    <w:rsid w:val="003554AD"/>
    <w:rsid w:val="003565FB"/>
    <w:rsid w:val="00356628"/>
    <w:rsid w:val="003609C9"/>
    <w:rsid w:val="003610D9"/>
    <w:rsid w:val="0036242D"/>
    <w:rsid w:val="00363FF8"/>
    <w:rsid w:val="00364FC9"/>
    <w:rsid w:val="00374AB3"/>
    <w:rsid w:val="00374D32"/>
    <w:rsid w:val="00375C9E"/>
    <w:rsid w:val="00380561"/>
    <w:rsid w:val="00383323"/>
    <w:rsid w:val="00384DD5"/>
    <w:rsid w:val="00386073"/>
    <w:rsid w:val="0039019C"/>
    <w:rsid w:val="00390F6E"/>
    <w:rsid w:val="003913C7"/>
    <w:rsid w:val="003919F1"/>
    <w:rsid w:val="00391AA9"/>
    <w:rsid w:val="00394016"/>
    <w:rsid w:val="00395C4C"/>
    <w:rsid w:val="00396336"/>
    <w:rsid w:val="00397E05"/>
    <w:rsid w:val="003A07E8"/>
    <w:rsid w:val="003A0EA5"/>
    <w:rsid w:val="003A1E60"/>
    <w:rsid w:val="003A4086"/>
    <w:rsid w:val="003A7824"/>
    <w:rsid w:val="003B039F"/>
    <w:rsid w:val="003B3621"/>
    <w:rsid w:val="003B6A68"/>
    <w:rsid w:val="003B6D25"/>
    <w:rsid w:val="003B6EFC"/>
    <w:rsid w:val="003C01ED"/>
    <w:rsid w:val="003C34E2"/>
    <w:rsid w:val="003C7633"/>
    <w:rsid w:val="003C79E0"/>
    <w:rsid w:val="003D0B1A"/>
    <w:rsid w:val="003D142A"/>
    <w:rsid w:val="003D1DE2"/>
    <w:rsid w:val="003D2381"/>
    <w:rsid w:val="003D30B3"/>
    <w:rsid w:val="003D6922"/>
    <w:rsid w:val="003E118D"/>
    <w:rsid w:val="003E2560"/>
    <w:rsid w:val="003E2C9E"/>
    <w:rsid w:val="003E343B"/>
    <w:rsid w:val="003E347D"/>
    <w:rsid w:val="003E551F"/>
    <w:rsid w:val="003F2CB4"/>
    <w:rsid w:val="003F5EA4"/>
    <w:rsid w:val="003F5EAE"/>
    <w:rsid w:val="003F6C65"/>
    <w:rsid w:val="004024D2"/>
    <w:rsid w:val="004037C8"/>
    <w:rsid w:val="00406DA3"/>
    <w:rsid w:val="004075D0"/>
    <w:rsid w:val="00410FCD"/>
    <w:rsid w:val="004114BB"/>
    <w:rsid w:val="0041274F"/>
    <w:rsid w:val="00414DCF"/>
    <w:rsid w:val="00415D07"/>
    <w:rsid w:val="00417220"/>
    <w:rsid w:val="00420041"/>
    <w:rsid w:val="0042196B"/>
    <w:rsid w:val="004220AB"/>
    <w:rsid w:val="00422E08"/>
    <w:rsid w:val="00423362"/>
    <w:rsid w:val="00425548"/>
    <w:rsid w:val="004271E1"/>
    <w:rsid w:val="00430E11"/>
    <w:rsid w:val="00431C1E"/>
    <w:rsid w:val="00431D6A"/>
    <w:rsid w:val="00433011"/>
    <w:rsid w:val="00433DC7"/>
    <w:rsid w:val="00435E77"/>
    <w:rsid w:val="00437437"/>
    <w:rsid w:val="00437FB9"/>
    <w:rsid w:val="00440C9B"/>
    <w:rsid w:val="00441CB6"/>
    <w:rsid w:val="004444B7"/>
    <w:rsid w:val="00447E5B"/>
    <w:rsid w:val="00450AE0"/>
    <w:rsid w:val="00450D1C"/>
    <w:rsid w:val="004518F5"/>
    <w:rsid w:val="00451B3A"/>
    <w:rsid w:val="00451FD5"/>
    <w:rsid w:val="00452849"/>
    <w:rsid w:val="0045394F"/>
    <w:rsid w:val="004543D8"/>
    <w:rsid w:val="00454F4C"/>
    <w:rsid w:val="0046347B"/>
    <w:rsid w:val="00463B02"/>
    <w:rsid w:val="00465C40"/>
    <w:rsid w:val="00466175"/>
    <w:rsid w:val="004670A4"/>
    <w:rsid w:val="00467343"/>
    <w:rsid w:val="0047173B"/>
    <w:rsid w:val="004730DC"/>
    <w:rsid w:val="00476683"/>
    <w:rsid w:val="0048169F"/>
    <w:rsid w:val="00481846"/>
    <w:rsid w:val="0048393A"/>
    <w:rsid w:val="00483ADA"/>
    <w:rsid w:val="004846FB"/>
    <w:rsid w:val="00484971"/>
    <w:rsid w:val="00484A35"/>
    <w:rsid w:val="00485198"/>
    <w:rsid w:val="00487B98"/>
    <w:rsid w:val="00490EFC"/>
    <w:rsid w:val="0049304C"/>
    <w:rsid w:val="004935D7"/>
    <w:rsid w:val="00494529"/>
    <w:rsid w:val="00494F87"/>
    <w:rsid w:val="00495CDF"/>
    <w:rsid w:val="00495DD7"/>
    <w:rsid w:val="004A1005"/>
    <w:rsid w:val="004A154D"/>
    <w:rsid w:val="004A19CF"/>
    <w:rsid w:val="004A27F9"/>
    <w:rsid w:val="004A28E0"/>
    <w:rsid w:val="004A2CE7"/>
    <w:rsid w:val="004A4066"/>
    <w:rsid w:val="004A56A3"/>
    <w:rsid w:val="004A60F4"/>
    <w:rsid w:val="004A6ABE"/>
    <w:rsid w:val="004B11B2"/>
    <w:rsid w:val="004B151B"/>
    <w:rsid w:val="004B49E6"/>
    <w:rsid w:val="004B4D87"/>
    <w:rsid w:val="004B50DA"/>
    <w:rsid w:val="004C207E"/>
    <w:rsid w:val="004C30D3"/>
    <w:rsid w:val="004C3576"/>
    <w:rsid w:val="004C4B72"/>
    <w:rsid w:val="004C5095"/>
    <w:rsid w:val="004C6684"/>
    <w:rsid w:val="004D267F"/>
    <w:rsid w:val="004D2AA9"/>
    <w:rsid w:val="004D3D9D"/>
    <w:rsid w:val="004D3DBE"/>
    <w:rsid w:val="004E30E3"/>
    <w:rsid w:val="004E5A23"/>
    <w:rsid w:val="004E7327"/>
    <w:rsid w:val="004F1385"/>
    <w:rsid w:val="004F51C5"/>
    <w:rsid w:val="004F638E"/>
    <w:rsid w:val="004F759E"/>
    <w:rsid w:val="00502ACC"/>
    <w:rsid w:val="00503DCA"/>
    <w:rsid w:val="00504F59"/>
    <w:rsid w:val="00506BE7"/>
    <w:rsid w:val="00507189"/>
    <w:rsid w:val="00507A22"/>
    <w:rsid w:val="00510111"/>
    <w:rsid w:val="00512AFB"/>
    <w:rsid w:val="00512CAC"/>
    <w:rsid w:val="00517393"/>
    <w:rsid w:val="005203F9"/>
    <w:rsid w:val="00524E7F"/>
    <w:rsid w:val="00526D16"/>
    <w:rsid w:val="00527494"/>
    <w:rsid w:val="00531E22"/>
    <w:rsid w:val="00531F8A"/>
    <w:rsid w:val="00533C65"/>
    <w:rsid w:val="00534368"/>
    <w:rsid w:val="00534E60"/>
    <w:rsid w:val="00535E80"/>
    <w:rsid w:val="00537AA8"/>
    <w:rsid w:val="005420F3"/>
    <w:rsid w:val="005436DB"/>
    <w:rsid w:val="0054479F"/>
    <w:rsid w:val="005451B5"/>
    <w:rsid w:val="00547FCA"/>
    <w:rsid w:val="00550B87"/>
    <w:rsid w:val="0055137A"/>
    <w:rsid w:val="005519A3"/>
    <w:rsid w:val="00552308"/>
    <w:rsid w:val="00555521"/>
    <w:rsid w:val="00557EEF"/>
    <w:rsid w:val="00557F14"/>
    <w:rsid w:val="00561210"/>
    <w:rsid w:val="0056239F"/>
    <w:rsid w:val="0056305D"/>
    <w:rsid w:val="0056353F"/>
    <w:rsid w:val="00563C8F"/>
    <w:rsid w:val="005640F8"/>
    <w:rsid w:val="00565493"/>
    <w:rsid w:val="0056561B"/>
    <w:rsid w:val="00566334"/>
    <w:rsid w:val="005668CC"/>
    <w:rsid w:val="005725B8"/>
    <w:rsid w:val="00575160"/>
    <w:rsid w:val="005755B6"/>
    <w:rsid w:val="00575FBC"/>
    <w:rsid w:val="005766F6"/>
    <w:rsid w:val="0058077A"/>
    <w:rsid w:val="00581CE0"/>
    <w:rsid w:val="00586C8D"/>
    <w:rsid w:val="0059167A"/>
    <w:rsid w:val="00595CB0"/>
    <w:rsid w:val="005979AB"/>
    <w:rsid w:val="005A17ED"/>
    <w:rsid w:val="005A238C"/>
    <w:rsid w:val="005A3462"/>
    <w:rsid w:val="005A34CB"/>
    <w:rsid w:val="005A5831"/>
    <w:rsid w:val="005A6E44"/>
    <w:rsid w:val="005B4574"/>
    <w:rsid w:val="005B504D"/>
    <w:rsid w:val="005B5093"/>
    <w:rsid w:val="005B5E4E"/>
    <w:rsid w:val="005B73E9"/>
    <w:rsid w:val="005C270F"/>
    <w:rsid w:val="005C387B"/>
    <w:rsid w:val="005C5237"/>
    <w:rsid w:val="005C78BD"/>
    <w:rsid w:val="005C7F8D"/>
    <w:rsid w:val="005D325A"/>
    <w:rsid w:val="005D3C48"/>
    <w:rsid w:val="005D412B"/>
    <w:rsid w:val="005D4A85"/>
    <w:rsid w:val="005D55B7"/>
    <w:rsid w:val="005D6F40"/>
    <w:rsid w:val="005E00B5"/>
    <w:rsid w:val="005E136A"/>
    <w:rsid w:val="005E1E31"/>
    <w:rsid w:val="005E3F66"/>
    <w:rsid w:val="005E4ACD"/>
    <w:rsid w:val="005E5DDF"/>
    <w:rsid w:val="005E7150"/>
    <w:rsid w:val="005F02BC"/>
    <w:rsid w:val="005F5721"/>
    <w:rsid w:val="00601B8D"/>
    <w:rsid w:val="0060262D"/>
    <w:rsid w:val="006054C7"/>
    <w:rsid w:val="00610D8D"/>
    <w:rsid w:val="0061273A"/>
    <w:rsid w:val="0061430B"/>
    <w:rsid w:val="006144B0"/>
    <w:rsid w:val="00614697"/>
    <w:rsid w:val="00615A44"/>
    <w:rsid w:val="006171C3"/>
    <w:rsid w:val="00621339"/>
    <w:rsid w:val="006229AB"/>
    <w:rsid w:val="00622BC1"/>
    <w:rsid w:val="00623633"/>
    <w:rsid w:val="00623DD9"/>
    <w:rsid w:val="00623E2E"/>
    <w:rsid w:val="00626C19"/>
    <w:rsid w:val="00630824"/>
    <w:rsid w:val="00631D96"/>
    <w:rsid w:val="0063798F"/>
    <w:rsid w:val="006379DE"/>
    <w:rsid w:val="00637CB4"/>
    <w:rsid w:val="00641059"/>
    <w:rsid w:val="006433CA"/>
    <w:rsid w:val="0064751A"/>
    <w:rsid w:val="00650E8E"/>
    <w:rsid w:val="006515BC"/>
    <w:rsid w:val="00652103"/>
    <w:rsid w:val="00652197"/>
    <w:rsid w:val="00654B70"/>
    <w:rsid w:val="00654BF9"/>
    <w:rsid w:val="00654DC0"/>
    <w:rsid w:val="006572CB"/>
    <w:rsid w:val="006601BF"/>
    <w:rsid w:val="0066174A"/>
    <w:rsid w:val="006620CD"/>
    <w:rsid w:val="006623A0"/>
    <w:rsid w:val="00663149"/>
    <w:rsid w:val="006645DE"/>
    <w:rsid w:val="006645F1"/>
    <w:rsid w:val="006664B2"/>
    <w:rsid w:val="00666D16"/>
    <w:rsid w:val="00666F9F"/>
    <w:rsid w:val="00670032"/>
    <w:rsid w:val="00672581"/>
    <w:rsid w:val="006725A8"/>
    <w:rsid w:val="006743D8"/>
    <w:rsid w:val="00675A82"/>
    <w:rsid w:val="006777A9"/>
    <w:rsid w:val="006804CF"/>
    <w:rsid w:val="0068155E"/>
    <w:rsid w:val="00682864"/>
    <w:rsid w:val="00686616"/>
    <w:rsid w:val="0068727A"/>
    <w:rsid w:val="00694753"/>
    <w:rsid w:val="006A0B97"/>
    <w:rsid w:val="006A29C2"/>
    <w:rsid w:val="006A3C00"/>
    <w:rsid w:val="006A44FD"/>
    <w:rsid w:val="006B0679"/>
    <w:rsid w:val="006B1E42"/>
    <w:rsid w:val="006B21F0"/>
    <w:rsid w:val="006B2840"/>
    <w:rsid w:val="006B4B48"/>
    <w:rsid w:val="006B5704"/>
    <w:rsid w:val="006B577B"/>
    <w:rsid w:val="006B7B19"/>
    <w:rsid w:val="006C0A58"/>
    <w:rsid w:val="006C1BD9"/>
    <w:rsid w:val="006C3F77"/>
    <w:rsid w:val="006D0761"/>
    <w:rsid w:val="006D3698"/>
    <w:rsid w:val="006D38A2"/>
    <w:rsid w:val="006D38D9"/>
    <w:rsid w:val="006D4A06"/>
    <w:rsid w:val="006D70BE"/>
    <w:rsid w:val="006D7F04"/>
    <w:rsid w:val="006E1CF4"/>
    <w:rsid w:val="006E1F3F"/>
    <w:rsid w:val="006E246D"/>
    <w:rsid w:val="006E26CC"/>
    <w:rsid w:val="006E5724"/>
    <w:rsid w:val="006E619D"/>
    <w:rsid w:val="006F0E2E"/>
    <w:rsid w:val="006F1A64"/>
    <w:rsid w:val="006F240E"/>
    <w:rsid w:val="006F3322"/>
    <w:rsid w:val="006F3CC5"/>
    <w:rsid w:val="006F488E"/>
    <w:rsid w:val="006F5895"/>
    <w:rsid w:val="006F73C5"/>
    <w:rsid w:val="00700357"/>
    <w:rsid w:val="00701984"/>
    <w:rsid w:val="0070248B"/>
    <w:rsid w:val="00702728"/>
    <w:rsid w:val="00703913"/>
    <w:rsid w:val="0070426A"/>
    <w:rsid w:val="00706717"/>
    <w:rsid w:val="00707A21"/>
    <w:rsid w:val="0071060E"/>
    <w:rsid w:val="007137A1"/>
    <w:rsid w:val="007142AD"/>
    <w:rsid w:val="00714A41"/>
    <w:rsid w:val="00715AC6"/>
    <w:rsid w:val="00715FA3"/>
    <w:rsid w:val="00717C50"/>
    <w:rsid w:val="00720039"/>
    <w:rsid w:val="0072111B"/>
    <w:rsid w:val="00721CD6"/>
    <w:rsid w:val="00724958"/>
    <w:rsid w:val="0072545C"/>
    <w:rsid w:val="0072719D"/>
    <w:rsid w:val="0074572A"/>
    <w:rsid w:val="007471B6"/>
    <w:rsid w:val="0074787C"/>
    <w:rsid w:val="007510FF"/>
    <w:rsid w:val="00751F4B"/>
    <w:rsid w:val="00752F84"/>
    <w:rsid w:val="00753D88"/>
    <w:rsid w:val="007540E8"/>
    <w:rsid w:val="007567F7"/>
    <w:rsid w:val="007570A4"/>
    <w:rsid w:val="00760311"/>
    <w:rsid w:val="007629DD"/>
    <w:rsid w:val="007629EA"/>
    <w:rsid w:val="007709F2"/>
    <w:rsid w:val="00770BB1"/>
    <w:rsid w:val="00770F26"/>
    <w:rsid w:val="00772389"/>
    <w:rsid w:val="007735FA"/>
    <w:rsid w:val="007759A5"/>
    <w:rsid w:val="00780CC3"/>
    <w:rsid w:val="00781079"/>
    <w:rsid w:val="00782D9D"/>
    <w:rsid w:val="00783D71"/>
    <w:rsid w:val="00783E12"/>
    <w:rsid w:val="00784360"/>
    <w:rsid w:val="00791B19"/>
    <w:rsid w:val="00792D0A"/>
    <w:rsid w:val="007941B2"/>
    <w:rsid w:val="0079422A"/>
    <w:rsid w:val="0079674C"/>
    <w:rsid w:val="00796AC7"/>
    <w:rsid w:val="007A292A"/>
    <w:rsid w:val="007A3B4B"/>
    <w:rsid w:val="007A45F9"/>
    <w:rsid w:val="007A752B"/>
    <w:rsid w:val="007A7D9D"/>
    <w:rsid w:val="007B0CB6"/>
    <w:rsid w:val="007C2313"/>
    <w:rsid w:val="007C4D74"/>
    <w:rsid w:val="007C51DF"/>
    <w:rsid w:val="007D0057"/>
    <w:rsid w:val="007D2B65"/>
    <w:rsid w:val="007D32E0"/>
    <w:rsid w:val="007D4298"/>
    <w:rsid w:val="007E181F"/>
    <w:rsid w:val="007E5B10"/>
    <w:rsid w:val="007F154C"/>
    <w:rsid w:val="007F25B2"/>
    <w:rsid w:val="007F31B2"/>
    <w:rsid w:val="007F32FE"/>
    <w:rsid w:val="007F7469"/>
    <w:rsid w:val="0080017A"/>
    <w:rsid w:val="00801A6F"/>
    <w:rsid w:val="008049EB"/>
    <w:rsid w:val="008110A5"/>
    <w:rsid w:val="00811F07"/>
    <w:rsid w:val="008123AC"/>
    <w:rsid w:val="008179C9"/>
    <w:rsid w:val="00817B8F"/>
    <w:rsid w:val="0082461A"/>
    <w:rsid w:val="00826B9C"/>
    <w:rsid w:val="0082732C"/>
    <w:rsid w:val="00831829"/>
    <w:rsid w:val="00832FFD"/>
    <w:rsid w:val="0083421D"/>
    <w:rsid w:val="00836010"/>
    <w:rsid w:val="00836EF9"/>
    <w:rsid w:val="008437A2"/>
    <w:rsid w:val="008454E7"/>
    <w:rsid w:val="0084623B"/>
    <w:rsid w:val="008533E7"/>
    <w:rsid w:val="00855564"/>
    <w:rsid w:val="008572F8"/>
    <w:rsid w:val="00857859"/>
    <w:rsid w:val="0086042C"/>
    <w:rsid w:val="008617EE"/>
    <w:rsid w:val="00862A62"/>
    <w:rsid w:val="00866708"/>
    <w:rsid w:val="00870256"/>
    <w:rsid w:val="00872924"/>
    <w:rsid w:val="0087672C"/>
    <w:rsid w:val="00876BB7"/>
    <w:rsid w:val="00881C83"/>
    <w:rsid w:val="0088210E"/>
    <w:rsid w:val="00882BD3"/>
    <w:rsid w:val="008929CE"/>
    <w:rsid w:val="008932E3"/>
    <w:rsid w:val="00894962"/>
    <w:rsid w:val="008960FB"/>
    <w:rsid w:val="00896393"/>
    <w:rsid w:val="00896E91"/>
    <w:rsid w:val="0089747D"/>
    <w:rsid w:val="008A1B43"/>
    <w:rsid w:val="008A2493"/>
    <w:rsid w:val="008A2B58"/>
    <w:rsid w:val="008A4932"/>
    <w:rsid w:val="008A4AA3"/>
    <w:rsid w:val="008A5BAA"/>
    <w:rsid w:val="008A5BF3"/>
    <w:rsid w:val="008B2C35"/>
    <w:rsid w:val="008B336A"/>
    <w:rsid w:val="008B4B3A"/>
    <w:rsid w:val="008B6F48"/>
    <w:rsid w:val="008B7BBC"/>
    <w:rsid w:val="008C0649"/>
    <w:rsid w:val="008C069E"/>
    <w:rsid w:val="008C0BF7"/>
    <w:rsid w:val="008C14CA"/>
    <w:rsid w:val="008C1C47"/>
    <w:rsid w:val="008C1DE4"/>
    <w:rsid w:val="008C1F95"/>
    <w:rsid w:val="008C3EAE"/>
    <w:rsid w:val="008D540F"/>
    <w:rsid w:val="008D645C"/>
    <w:rsid w:val="008D6D56"/>
    <w:rsid w:val="008D767B"/>
    <w:rsid w:val="008D7CFB"/>
    <w:rsid w:val="008E2214"/>
    <w:rsid w:val="008E53CB"/>
    <w:rsid w:val="008E60D9"/>
    <w:rsid w:val="008E672B"/>
    <w:rsid w:val="008E762C"/>
    <w:rsid w:val="008E7D2A"/>
    <w:rsid w:val="008F1210"/>
    <w:rsid w:val="008F341D"/>
    <w:rsid w:val="008F6CFB"/>
    <w:rsid w:val="008F6DA6"/>
    <w:rsid w:val="00902536"/>
    <w:rsid w:val="009059F0"/>
    <w:rsid w:val="009104D2"/>
    <w:rsid w:val="00911A32"/>
    <w:rsid w:val="00912A69"/>
    <w:rsid w:val="00913D0C"/>
    <w:rsid w:val="00914609"/>
    <w:rsid w:val="00915754"/>
    <w:rsid w:val="009215DB"/>
    <w:rsid w:val="00922AD4"/>
    <w:rsid w:val="00922CCA"/>
    <w:rsid w:val="00924FB9"/>
    <w:rsid w:val="00925C66"/>
    <w:rsid w:val="00932A02"/>
    <w:rsid w:val="00932D1F"/>
    <w:rsid w:val="00933B3D"/>
    <w:rsid w:val="00934033"/>
    <w:rsid w:val="00935AA2"/>
    <w:rsid w:val="00937C17"/>
    <w:rsid w:val="009400D4"/>
    <w:rsid w:val="009416C9"/>
    <w:rsid w:val="00942DC9"/>
    <w:rsid w:val="009442C1"/>
    <w:rsid w:val="00944B1D"/>
    <w:rsid w:val="0094599D"/>
    <w:rsid w:val="00945A9D"/>
    <w:rsid w:val="009464B0"/>
    <w:rsid w:val="0094749C"/>
    <w:rsid w:val="009519F4"/>
    <w:rsid w:val="00952E28"/>
    <w:rsid w:val="0095418D"/>
    <w:rsid w:val="00955B3D"/>
    <w:rsid w:val="009561EB"/>
    <w:rsid w:val="0095709E"/>
    <w:rsid w:val="00963DA3"/>
    <w:rsid w:val="009645CB"/>
    <w:rsid w:val="00966CAF"/>
    <w:rsid w:val="00967238"/>
    <w:rsid w:val="00970A18"/>
    <w:rsid w:val="00972292"/>
    <w:rsid w:val="00973C35"/>
    <w:rsid w:val="009743C4"/>
    <w:rsid w:val="00976E35"/>
    <w:rsid w:val="009804B2"/>
    <w:rsid w:val="00982083"/>
    <w:rsid w:val="00982C10"/>
    <w:rsid w:val="00982C71"/>
    <w:rsid w:val="00983DA6"/>
    <w:rsid w:val="00983EC7"/>
    <w:rsid w:val="00990B7E"/>
    <w:rsid w:val="00990D0F"/>
    <w:rsid w:val="00991AF1"/>
    <w:rsid w:val="0099591F"/>
    <w:rsid w:val="009A61E5"/>
    <w:rsid w:val="009A6A8F"/>
    <w:rsid w:val="009A6C3D"/>
    <w:rsid w:val="009A7112"/>
    <w:rsid w:val="009A73E5"/>
    <w:rsid w:val="009B00B3"/>
    <w:rsid w:val="009B1919"/>
    <w:rsid w:val="009B1A02"/>
    <w:rsid w:val="009B1B5D"/>
    <w:rsid w:val="009B2768"/>
    <w:rsid w:val="009B6C34"/>
    <w:rsid w:val="009C003B"/>
    <w:rsid w:val="009C091D"/>
    <w:rsid w:val="009C5976"/>
    <w:rsid w:val="009C627A"/>
    <w:rsid w:val="009D0414"/>
    <w:rsid w:val="009D41E6"/>
    <w:rsid w:val="009D6279"/>
    <w:rsid w:val="009D6564"/>
    <w:rsid w:val="009D6CDD"/>
    <w:rsid w:val="009E0EF9"/>
    <w:rsid w:val="009E1BDF"/>
    <w:rsid w:val="009E2AD9"/>
    <w:rsid w:val="009E36D6"/>
    <w:rsid w:val="009E6BF8"/>
    <w:rsid w:val="009F010D"/>
    <w:rsid w:val="009F0A04"/>
    <w:rsid w:val="009F1B64"/>
    <w:rsid w:val="009F2351"/>
    <w:rsid w:val="009F5817"/>
    <w:rsid w:val="009F6207"/>
    <w:rsid w:val="009F6878"/>
    <w:rsid w:val="009F68D4"/>
    <w:rsid w:val="009F6B7C"/>
    <w:rsid w:val="00A01466"/>
    <w:rsid w:val="00A01D26"/>
    <w:rsid w:val="00A0260D"/>
    <w:rsid w:val="00A12C0A"/>
    <w:rsid w:val="00A179B2"/>
    <w:rsid w:val="00A17A8C"/>
    <w:rsid w:val="00A207D1"/>
    <w:rsid w:val="00A22AD8"/>
    <w:rsid w:val="00A236C8"/>
    <w:rsid w:val="00A2391F"/>
    <w:rsid w:val="00A23FAB"/>
    <w:rsid w:val="00A24EF7"/>
    <w:rsid w:val="00A33809"/>
    <w:rsid w:val="00A345C0"/>
    <w:rsid w:val="00A36274"/>
    <w:rsid w:val="00A366C6"/>
    <w:rsid w:val="00A36BBD"/>
    <w:rsid w:val="00A36C69"/>
    <w:rsid w:val="00A40F89"/>
    <w:rsid w:val="00A449AD"/>
    <w:rsid w:val="00A45AC6"/>
    <w:rsid w:val="00A46192"/>
    <w:rsid w:val="00A46F94"/>
    <w:rsid w:val="00A51650"/>
    <w:rsid w:val="00A52149"/>
    <w:rsid w:val="00A5321C"/>
    <w:rsid w:val="00A5330C"/>
    <w:rsid w:val="00A6294B"/>
    <w:rsid w:val="00A65348"/>
    <w:rsid w:val="00A656E0"/>
    <w:rsid w:val="00A658E1"/>
    <w:rsid w:val="00A65C68"/>
    <w:rsid w:val="00A65D05"/>
    <w:rsid w:val="00A72B4D"/>
    <w:rsid w:val="00A72D5A"/>
    <w:rsid w:val="00A73BCD"/>
    <w:rsid w:val="00A759C5"/>
    <w:rsid w:val="00A77089"/>
    <w:rsid w:val="00A80F92"/>
    <w:rsid w:val="00A84475"/>
    <w:rsid w:val="00A848AF"/>
    <w:rsid w:val="00A85D34"/>
    <w:rsid w:val="00A86027"/>
    <w:rsid w:val="00A86A1C"/>
    <w:rsid w:val="00A93A50"/>
    <w:rsid w:val="00A93E44"/>
    <w:rsid w:val="00A9495B"/>
    <w:rsid w:val="00A94DBB"/>
    <w:rsid w:val="00A95E79"/>
    <w:rsid w:val="00AA22D9"/>
    <w:rsid w:val="00AA2571"/>
    <w:rsid w:val="00AA3AF3"/>
    <w:rsid w:val="00AA3CB2"/>
    <w:rsid w:val="00AA45C9"/>
    <w:rsid w:val="00AA5D30"/>
    <w:rsid w:val="00AA6252"/>
    <w:rsid w:val="00AA68FF"/>
    <w:rsid w:val="00AB0B10"/>
    <w:rsid w:val="00AB2679"/>
    <w:rsid w:val="00AB2C7D"/>
    <w:rsid w:val="00AB2CD5"/>
    <w:rsid w:val="00AB43AD"/>
    <w:rsid w:val="00AB6766"/>
    <w:rsid w:val="00AB7E97"/>
    <w:rsid w:val="00AC0918"/>
    <w:rsid w:val="00AC1032"/>
    <w:rsid w:val="00AC199E"/>
    <w:rsid w:val="00AC3AA3"/>
    <w:rsid w:val="00AC457B"/>
    <w:rsid w:val="00AC4957"/>
    <w:rsid w:val="00AC56D8"/>
    <w:rsid w:val="00AC6423"/>
    <w:rsid w:val="00AC6C9F"/>
    <w:rsid w:val="00AD43FD"/>
    <w:rsid w:val="00AD4BAA"/>
    <w:rsid w:val="00AD7D14"/>
    <w:rsid w:val="00AE161C"/>
    <w:rsid w:val="00AE235D"/>
    <w:rsid w:val="00AE2957"/>
    <w:rsid w:val="00AE3235"/>
    <w:rsid w:val="00AE4784"/>
    <w:rsid w:val="00AE49CC"/>
    <w:rsid w:val="00AE5941"/>
    <w:rsid w:val="00AE6C3D"/>
    <w:rsid w:val="00AF24D4"/>
    <w:rsid w:val="00AF30AD"/>
    <w:rsid w:val="00AF3110"/>
    <w:rsid w:val="00AF36F5"/>
    <w:rsid w:val="00AF3D49"/>
    <w:rsid w:val="00AF637C"/>
    <w:rsid w:val="00AF72E6"/>
    <w:rsid w:val="00B02E98"/>
    <w:rsid w:val="00B05093"/>
    <w:rsid w:val="00B109FF"/>
    <w:rsid w:val="00B11924"/>
    <w:rsid w:val="00B170EA"/>
    <w:rsid w:val="00B20EC9"/>
    <w:rsid w:val="00B2147F"/>
    <w:rsid w:val="00B2194A"/>
    <w:rsid w:val="00B22D1F"/>
    <w:rsid w:val="00B23E14"/>
    <w:rsid w:val="00B270A3"/>
    <w:rsid w:val="00B27FE1"/>
    <w:rsid w:val="00B32182"/>
    <w:rsid w:val="00B32738"/>
    <w:rsid w:val="00B3444E"/>
    <w:rsid w:val="00B3487F"/>
    <w:rsid w:val="00B357F0"/>
    <w:rsid w:val="00B35FAF"/>
    <w:rsid w:val="00B37AAC"/>
    <w:rsid w:val="00B37F18"/>
    <w:rsid w:val="00B41DD8"/>
    <w:rsid w:val="00B42D23"/>
    <w:rsid w:val="00B467DB"/>
    <w:rsid w:val="00B5002C"/>
    <w:rsid w:val="00B502E5"/>
    <w:rsid w:val="00B5444C"/>
    <w:rsid w:val="00B55891"/>
    <w:rsid w:val="00B57234"/>
    <w:rsid w:val="00B57741"/>
    <w:rsid w:val="00B608BF"/>
    <w:rsid w:val="00B63271"/>
    <w:rsid w:val="00B64448"/>
    <w:rsid w:val="00B67280"/>
    <w:rsid w:val="00B67F4B"/>
    <w:rsid w:val="00B71F8A"/>
    <w:rsid w:val="00B75750"/>
    <w:rsid w:val="00B77C32"/>
    <w:rsid w:val="00B77F9A"/>
    <w:rsid w:val="00B81A32"/>
    <w:rsid w:val="00B83A1E"/>
    <w:rsid w:val="00B851CA"/>
    <w:rsid w:val="00B901E7"/>
    <w:rsid w:val="00B91B3E"/>
    <w:rsid w:val="00B9260A"/>
    <w:rsid w:val="00B93AB2"/>
    <w:rsid w:val="00B94F3C"/>
    <w:rsid w:val="00B950F7"/>
    <w:rsid w:val="00B957EF"/>
    <w:rsid w:val="00B97E31"/>
    <w:rsid w:val="00BA1C12"/>
    <w:rsid w:val="00BA1F68"/>
    <w:rsid w:val="00BA548C"/>
    <w:rsid w:val="00BA77EC"/>
    <w:rsid w:val="00BB46A7"/>
    <w:rsid w:val="00BB5FA1"/>
    <w:rsid w:val="00BB726D"/>
    <w:rsid w:val="00BC12B3"/>
    <w:rsid w:val="00BC1EFD"/>
    <w:rsid w:val="00BC3363"/>
    <w:rsid w:val="00BC70AE"/>
    <w:rsid w:val="00BD122C"/>
    <w:rsid w:val="00BD1DA6"/>
    <w:rsid w:val="00BD2A35"/>
    <w:rsid w:val="00BD6D0A"/>
    <w:rsid w:val="00BE3BE2"/>
    <w:rsid w:val="00BE4439"/>
    <w:rsid w:val="00BE494E"/>
    <w:rsid w:val="00BE4D61"/>
    <w:rsid w:val="00BE57B5"/>
    <w:rsid w:val="00BE5930"/>
    <w:rsid w:val="00BE717B"/>
    <w:rsid w:val="00BE727F"/>
    <w:rsid w:val="00BF26D0"/>
    <w:rsid w:val="00BF29EC"/>
    <w:rsid w:val="00BF5D21"/>
    <w:rsid w:val="00C00908"/>
    <w:rsid w:val="00C02C68"/>
    <w:rsid w:val="00C03685"/>
    <w:rsid w:val="00C039FA"/>
    <w:rsid w:val="00C03F67"/>
    <w:rsid w:val="00C03F6E"/>
    <w:rsid w:val="00C05269"/>
    <w:rsid w:val="00C067A2"/>
    <w:rsid w:val="00C0687C"/>
    <w:rsid w:val="00C06FDA"/>
    <w:rsid w:val="00C10563"/>
    <w:rsid w:val="00C10A4D"/>
    <w:rsid w:val="00C10B46"/>
    <w:rsid w:val="00C1259D"/>
    <w:rsid w:val="00C1372D"/>
    <w:rsid w:val="00C154FA"/>
    <w:rsid w:val="00C1670D"/>
    <w:rsid w:val="00C17D91"/>
    <w:rsid w:val="00C255BF"/>
    <w:rsid w:val="00C273EC"/>
    <w:rsid w:val="00C344B3"/>
    <w:rsid w:val="00C36242"/>
    <w:rsid w:val="00C36744"/>
    <w:rsid w:val="00C370A6"/>
    <w:rsid w:val="00C4022E"/>
    <w:rsid w:val="00C41509"/>
    <w:rsid w:val="00C41EFE"/>
    <w:rsid w:val="00C4363E"/>
    <w:rsid w:val="00C44817"/>
    <w:rsid w:val="00C44AA5"/>
    <w:rsid w:val="00C45D44"/>
    <w:rsid w:val="00C470FE"/>
    <w:rsid w:val="00C47763"/>
    <w:rsid w:val="00C478BD"/>
    <w:rsid w:val="00C501AA"/>
    <w:rsid w:val="00C52D72"/>
    <w:rsid w:val="00C53432"/>
    <w:rsid w:val="00C5435A"/>
    <w:rsid w:val="00C548F0"/>
    <w:rsid w:val="00C54D36"/>
    <w:rsid w:val="00C568D9"/>
    <w:rsid w:val="00C574B5"/>
    <w:rsid w:val="00C60B73"/>
    <w:rsid w:val="00C61DBB"/>
    <w:rsid w:val="00C64D76"/>
    <w:rsid w:val="00C66CA1"/>
    <w:rsid w:val="00C7133B"/>
    <w:rsid w:val="00C71E85"/>
    <w:rsid w:val="00C71F4A"/>
    <w:rsid w:val="00C7237A"/>
    <w:rsid w:val="00C72A17"/>
    <w:rsid w:val="00C735D5"/>
    <w:rsid w:val="00C736DB"/>
    <w:rsid w:val="00C740D6"/>
    <w:rsid w:val="00C753D3"/>
    <w:rsid w:val="00C76787"/>
    <w:rsid w:val="00C80E5C"/>
    <w:rsid w:val="00C81143"/>
    <w:rsid w:val="00C8284D"/>
    <w:rsid w:val="00C8516F"/>
    <w:rsid w:val="00C87EE3"/>
    <w:rsid w:val="00C90724"/>
    <w:rsid w:val="00C90818"/>
    <w:rsid w:val="00C9121A"/>
    <w:rsid w:val="00C92DBA"/>
    <w:rsid w:val="00C950AE"/>
    <w:rsid w:val="00C96A00"/>
    <w:rsid w:val="00C97480"/>
    <w:rsid w:val="00C97E4B"/>
    <w:rsid w:val="00CA29C1"/>
    <w:rsid w:val="00CA3AAA"/>
    <w:rsid w:val="00CA4410"/>
    <w:rsid w:val="00CA657C"/>
    <w:rsid w:val="00CA6B5F"/>
    <w:rsid w:val="00CB1416"/>
    <w:rsid w:val="00CB6EE8"/>
    <w:rsid w:val="00CB71E4"/>
    <w:rsid w:val="00CC214F"/>
    <w:rsid w:val="00CC32AB"/>
    <w:rsid w:val="00CC32C7"/>
    <w:rsid w:val="00CC3630"/>
    <w:rsid w:val="00CC6358"/>
    <w:rsid w:val="00CC6360"/>
    <w:rsid w:val="00CC7FE5"/>
    <w:rsid w:val="00CD0412"/>
    <w:rsid w:val="00CD1EA6"/>
    <w:rsid w:val="00CD23BF"/>
    <w:rsid w:val="00CD273C"/>
    <w:rsid w:val="00CD2BA5"/>
    <w:rsid w:val="00CD392F"/>
    <w:rsid w:val="00CE598F"/>
    <w:rsid w:val="00CE684D"/>
    <w:rsid w:val="00CE7017"/>
    <w:rsid w:val="00CE70E1"/>
    <w:rsid w:val="00CF13D9"/>
    <w:rsid w:val="00CF1574"/>
    <w:rsid w:val="00CF4A3E"/>
    <w:rsid w:val="00D01640"/>
    <w:rsid w:val="00D01E58"/>
    <w:rsid w:val="00D0227C"/>
    <w:rsid w:val="00D02B67"/>
    <w:rsid w:val="00D060AA"/>
    <w:rsid w:val="00D11388"/>
    <w:rsid w:val="00D12EB9"/>
    <w:rsid w:val="00D15EF9"/>
    <w:rsid w:val="00D1711A"/>
    <w:rsid w:val="00D20446"/>
    <w:rsid w:val="00D22715"/>
    <w:rsid w:val="00D233D5"/>
    <w:rsid w:val="00D2664B"/>
    <w:rsid w:val="00D271C6"/>
    <w:rsid w:val="00D27461"/>
    <w:rsid w:val="00D27F25"/>
    <w:rsid w:val="00D33C98"/>
    <w:rsid w:val="00D3545B"/>
    <w:rsid w:val="00D36725"/>
    <w:rsid w:val="00D36AF2"/>
    <w:rsid w:val="00D36B8F"/>
    <w:rsid w:val="00D4129D"/>
    <w:rsid w:val="00D422A6"/>
    <w:rsid w:val="00D42346"/>
    <w:rsid w:val="00D42B08"/>
    <w:rsid w:val="00D42B0E"/>
    <w:rsid w:val="00D43994"/>
    <w:rsid w:val="00D46F2E"/>
    <w:rsid w:val="00D470EF"/>
    <w:rsid w:val="00D4715E"/>
    <w:rsid w:val="00D47303"/>
    <w:rsid w:val="00D5036C"/>
    <w:rsid w:val="00D51352"/>
    <w:rsid w:val="00D521DB"/>
    <w:rsid w:val="00D54CB9"/>
    <w:rsid w:val="00D55C1C"/>
    <w:rsid w:val="00D561DE"/>
    <w:rsid w:val="00D56354"/>
    <w:rsid w:val="00D57585"/>
    <w:rsid w:val="00D57FAB"/>
    <w:rsid w:val="00D60277"/>
    <w:rsid w:val="00D637F3"/>
    <w:rsid w:val="00D645CF"/>
    <w:rsid w:val="00D729ED"/>
    <w:rsid w:val="00D751A3"/>
    <w:rsid w:val="00D75C9B"/>
    <w:rsid w:val="00D7632C"/>
    <w:rsid w:val="00D82C38"/>
    <w:rsid w:val="00D83B09"/>
    <w:rsid w:val="00D85A8D"/>
    <w:rsid w:val="00D85F9A"/>
    <w:rsid w:val="00D86238"/>
    <w:rsid w:val="00D865A2"/>
    <w:rsid w:val="00D87070"/>
    <w:rsid w:val="00D87305"/>
    <w:rsid w:val="00D921D1"/>
    <w:rsid w:val="00D94721"/>
    <w:rsid w:val="00D95675"/>
    <w:rsid w:val="00D95F27"/>
    <w:rsid w:val="00DA0314"/>
    <w:rsid w:val="00DA2601"/>
    <w:rsid w:val="00DA3ACA"/>
    <w:rsid w:val="00DA4DE0"/>
    <w:rsid w:val="00DA61DE"/>
    <w:rsid w:val="00DA62B5"/>
    <w:rsid w:val="00DA73D7"/>
    <w:rsid w:val="00DA78E6"/>
    <w:rsid w:val="00DB0B0A"/>
    <w:rsid w:val="00DB1D6C"/>
    <w:rsid w:val="00DB1E53"/>
    <w:rsid w:val="00DB3F6B"/>
    <w:rsid w:val="00DB55F1"/>
    <w:rsid w:val="00DC0D85"/>
    <w:rsid w:val="00DC3CE4"/>
    <w:rsid w:val="00DC4DED"/>
    <w:rsid w:val="00DC4EB0"/>
    <w:rsid w:val="00DC697C"/>
    <w:rsid w:val="00DD153D"/>
    <w:rsid w:val="00DD3374"/>
    <w:rsid w:val="00DD75A9"/>
    <w:rsid w:val="00DE1A0F"/>
    <w:rsid w:val="00DE2EB1"/>
    <w:rsid w:val="00DE50AF"/>
    <w:rsid w:val="00DE5355"/>
    <w:rsid w:val="00DE636B"/>
    <w:rsid w:val="00DE7FC7"/>
    <w:rsid w:val="00DF27CC"/>
    <w:rsid w:val="00DF2838"/>
    <w:rsid w:val="00DF7962"/>
    <w:rsid w:val="00DF7DC1"/>
    <w:rsid w:val="00E037A3"/>
    <w:rsid w:val="00E0459E"/>
    <w:rsid w:val="00E04EEC"/>
    <w:rsid w:val="00E04F0E"/>
    <w:rsid w:val="00E10D4F"/>
    <w:rsid w:val="00E1256B"/>
    <w:rsid w:val="00E1497A"/>
    <w:rsid w:val="00E21557"/>
    <w:rsid w:val="00E2159F"/>
    <w:rsid w:val="00E2350E"/>
    <w:rsid w:val="00E2474C"/>
    <w:rsid w:val="00E2542E"/>
    <w:rsid w:val="00E30B16"/>
    <w:rsid w:val="00E3161B"/>
    <w:rsid w:val="00E33F7F"/>
    <w:rsid w:val="00E34A98"/>
    <w:rsid w:val="00E37035"/>
    <w:rsid w:val="00E41D44"/>
    <w:rsid w:val="00E41E1E"/>
    <w:rsid w:val="00E43D06"/>
    <w:rsid w:val="00E44D8F"/>
    <w:rsid w:val="00E4729E"/>
    <w:rsid w:val="00E50829"/>
    <w:rsid w:val="00E53104"/>
    <w:rsid w:val="00E53A98"/>
    <w:rsid w:val="00E53BAC"/>
    <w:rsid w:val="00E55CAE"/>
    <w:rsid w:val="00E56F12"/>
    <w:rsid w:val="00E61217"/>
    <w:rsid w:val="00E6154C"/>
    <w:rsid w:val="00E6233E"/>
    <w:rsid w:val="00E623EC"/>
    <w:rsid w:val="00E63EBF"/>
    <w:rsid w:val="00E65641"/>
    <w:rsid w:val="00E65F56"/>
    <w:rsid w:val="00E661D0"/>
    <w:rsid w:val="00E672B6"/>
    <w:rsid w:val="00E67362"/>
    <w:rsid w:val="00E675AD"/>
    <w:rsid w:val="00E67D31"/>
    <w:rsid w:val="00E713AF"/>
    <w:rsid w:val="00E72A03"/>
    <w:rsid w:val="00E73319"/>
    <w:rsid w:val="00E73455"/>
    <w:rsid w:val="00E73CD1"/>
    <w:rsid w:val="00E74B74"/>
    <w:rsid w:val="00E75636"/>
    <w:rsid w:val="00E76963"/>
    <w:rsid w:val="00E77B22"/>
    <w:rsid w:val="00E81BA4"/>
    <w:rsid w:val="00E83695"/>
    <w:rsid w:val="00E845E7"/>
    <w:rsid w:val="00E84D86"/>
    <w:rsid w:val="00E85559"/>
    <w:rsid w:val="00E861E8"/>
    <w:rsid w:val="00E8636A"/>
    <w:rsid w:val="00E86E43"/>
    <w:rsid w:val="00E87D06"/>
    <w:rsid w:val="00E9448A"/>
    <w:rsid w:val="00E953A7"/>
    <w:rsid w:val="00E97593"/>
    <w:rsid w:val="00EA1C65"/>
    <w:rsid w:val="00EA27CC"/>
    <w:rsid w:val="00EA3DFC"/>
    <w:rsid w:val="00EA3FC8"/>
    <w:rsid w:val="00EA61F4"/>
    <w:rsid w:val="00EA6434"/>
    <w:rsid w:val="00EA7947"/>
    <w:rsid w:val="00EB0927"/>
    <w:rsid w:val="00EB0B39"/>
    <w:rsid w:val="00EB12C4"/>
    <w:rsid w:val="00EB158C"/>
    <w:rsid w:val="00EB34B7"/>
    <w:rsid w:val="00EB70B5"/>
    <w:rsid w:val="00EC2F52"/>
    <w:rsid w:val="00EC3A6F"/>
    <w:rsid w:val="00EC3D30"/>
    <w:rsid w:val="00EC555F"/>
    <w:rsid w:val="00EC5579"/>
    <w:rsid w:val="00EC70CE"/>
    <w:rsid w:val="00ED12BC"/>
    <w:rsid w:val="00ED143D"/>
    <w:rsid w:val="00ED4D89"/>
    <w:rsid w:val="00EE0D67"/>
    <w:rsid w:val="00EE1503"/>
    <w:rsid w:val="00EE1E27"/>
    <w:rsid w:val="00EE2F17"/>
    <w:rsid w:val="00EE38CB"/>
    <w:rsid w:val="00EE38F2"/>
    <w:rsid w:val="00EE5628"/>
    <w:rsid w:val="00EE6567"/>
    <w:rsid w:val="00EF225D"/>
    <w:rsid w:val="00EF482D"/>
    <w:rsid w:val="00EF4859"/>
    <w:rsid w:val="00EF4DFE"/>
    <w:rsid w:val="00EF65BF"/>
    <w:rsid w:val="00F012E0"/>
    <w:rsid w:val="00F02235"/>
    <w:rsid w:val="00F03B46"/>
    <w:rsid w:val="00F03F08"/>
    <w:rsid w:val="00F04D9E"/>
    <w:rsid w:val="00F05A25"/>
    <w:rsid w:val="00F1350F"/>
    <w:rsid w:val="00F15015"/>
    <w:rsid w:val="00F172B3"/>
    <w:rsid w:val="00F21546"/>
    <w:rsid w:val="00F3124F"/>
    <w:rsid w:val="00F32CC4"/>
    <w:rsid w:val="00F33434"/>
    <w:rsid w:val="00F3387A"/>
    <w:rsid w:val="00F33FAC"/>
    <w:rsid w:val="00F35B18"/>
    <w:rsid w:val="00F35F40"/>
    <w:rsid w:val="00F3604D"/>
    <w:rsid w:val="00F36F3D"/>
    <w:rsid w:val="00F378F1"/>
    <w:rsid w:val="00F41017"/>
    <w:rsid w:val="00F434D8"/>
    <w:rsid w:val="00F44014"/>
    <w:rsid w:val="00F44BD1"/>
    <w:rsid w:val="00F4671F"/>
    <w:rsid w:val="00F46EBB"/>
    <w:rsid w:val="00F475D0"/>
    <w:rsid w:val="00F540D7"/>
    <w:rsid w:val="00F55960"/>
    <w:rsid w:val="00F55D63"/>
    <w:rsid w:val="00F57E9F"/>
    <w:rsid w:val="00F612ED"/>
    <w:rsid w:val="00F619CE"/>
    <w:rsid w:val="00F63C5B"/>
    <w:rsid w:val="00F65B7C"/>
    <w:rsid w:val="00F669C9"/>
    <w:rsid w:val="00F73363"/>
    <w:rsid w:val="00F73380"/>
    <w:rsid w:val="00F73686"/>
    <w:rsid w:val="00F73B91"/>
    <w:rsid w:val="00F749A6"/>
    <w:rsid w:val="00F74C10"/>
    <w:rsid w:val="00F81471"/>
    <w:rsid w:val="00F81D10"/>
    <w:rsid w:val="00F82178"/>
    <w:rsid w:val="00F86E24"/>
    <w:rsid w:val="00F912C5"/>
    <w:rsid w:val="00F91C1E"/>
    <w:rsid w:val="00F95EFC"/>
    <w:rsid w:val="00F97EFE"/>
    <w:rsid w:val="00FA2AE8"/>
    <w:rsid w:val="00FA36DF"/>
    <w:rsid w:val="00FB3E9B"/>
    <w:rsid w:val="00FB4A51"/>
    <w:rsid w:val="00FB53DA"/>
    <w:rsid w:val="00FC016F"/>
    <w:rsid w:val="00FC2CD5"/>
    <w:rsid w:val="00FC2DF2"/>
    <w:rsid w:val="00FC3EEC"/>
    <w:rsid w:val="00FD1BD6"/>
    <w:rsid w:val="00FD2D29"/>
    <w:rsid w:val="00FD448C"/>
    <w:rsid w:val="00FD500E"/>
    <w:rsid w:val="00FD6CB7"/>
    <w:rsid w:val="00FE0365"/>
    <w:rsid w:val="00FE04F3"/>
    <w:rsid w:val="00FF1F84"/>
    <w:rsid w:val="00FF238A"/>
    <w:rsid w:val="00FF256E"/>
    <w:rsid w:val="00FF31F7"/>
    <w:rsid w:val="00FF3E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BC54725"/>
  <w15:docId w15:val="{9A115AED-D0F3-4577-AC59-606C946D8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ter"/>
    <w:uiPriority w:val="99"/>
    <w:unhideWhenUsed/>
    <w:rsid w:val="00595CB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595CB0"/>
  </w:style>
  <w:style w:type="paragraph" w:styleId="Rodap">
    <w:name w:val="footer"/>
    <w:basedOn w:val="Normal"/>
    <w:link w:val="RodapCarter"/>
    <w:uiPriority w:val="99"/>
    <w:unhideWhenUsed/>
    <w:rsid w:val="00595CB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595CB0"/>
  </w:style>
  <w:style w:type="paragraph" w:styleId="Textodebalo">
    <w:name w:val="Balloon Text"/>
    <w:basedOn w:val="Normal"/>
    <w:link w:val="TextodebaloCarter"/>
    <w:uiPriority w:val="99"/>
    <w:semiHidden/>
    <w:unhideWhenUsed/>
    <w:rsid w:val="00595C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595CB0"/>
    <w:rPr>
      <w:rFonts w:ascii="Tahoma" w:hAnsi="Tahoma" w:cs="Tahoma"/>
      <w:sz w:val="16"/>
      <w:szCs w:val="16"/>
    </w:rPr>
  </w:style>
  <w:style w:type="character" w:styleId="Hiperligao">
    <w:name w:val="Hyperlink"/>
    <w:basedOn w:val="Tipodeletrapredefinidodopargrafo"/>
    <w:uiPriority w:val="99"/>
    <w:unhideWhenUsed/>
    <w:rsid w:val="002C77D7"/>
    <w:rPr>
      <w:color w:val="0000FF" w:themeColor="hyperlink"/>
      <w:u w:val="single"/>
    </w:rPr>
  </w:style>
  <w:style w:type="character" w:styleId="TextodoMarcadordePosio">
    <w:name w:val="Placeholder Text"/>
    <w:basedOn w:val="Tipodeletrapredefinidodopargrafo"/>
    <w:uiPriority w:val="99"/>
    <w:semiHidden/>
    <w:rsid w:val="002C77D7"/>
    <w:rPr>
      <w:color w:val="808080"/>
    </w:rPr>
  </w:style>
  <w:style w:type="table" w:styleId="TabelacomGrelha">
    <w:name w:val="Table Grid"/>
    <w:basedOn w:val="Tabelanormal"/>
    <w:uiPriority w:val="59"/>
    <w:rsid w:val="002C77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4A60F4"/>
    <w:pPr>
      <w:ind w:left="720"/>
      <w:contextualSpacing/>
    </w:pPr>
  </w:style>
  <w:style w:type="paragraph" w:customStyle="1" w:styleId="Default">
    <w:name w:val="Default"/>
    <w:rsid w:val="00912A69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Refdecomentrio">
    <w:name w:val="annotation reference"/>
    <w:basedOn w:val="Tipodeletrapredefinidodopargrafo"/>
    <w:uiPriority w:val="99"/>
    <w:semiHidden/>
    <w:unhideWhenUsed/>
    <w:rsid w:val="00241A64"/>
    <w:rPr>
      <w:sz w:val="16"/>
      <w:szCs w:val="16"/>
    </w:rPr>
  </w:style>
  <w:style w:type="paragraph" w:styleId="Textodecomentrio">
    <w:name w:val="annotation text"/>
    <w:basedOn w:val="Normal"/>
    <w:link w:val="TextodecomentrioCarter"/>
    <w:uiPriority w:val="99"/>
    <w:semiHidden/>
    <w:unhideWhenUsed/>
    <w:rsid w:val="00241A64"/>
    <w:pPr>
      <w:spacing w:line="240" w:lineRule="auto"/>
    </w:pPr>
    <w:rPr>
      <w:sz w:val="20"/>
      <w:szCs w:val="20"/>
    </w:r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semiHidden/>
    <w:rsid w:val="00241A64"/>
    <w:rPr>
      <w:sz w:val="20"/>
      <w:szCs w:val="20"/>
    </w:rPr>
  </w:style>
  <w:style w:type="paragraph" w:styleId="Assuntodecomentrio">
    <w:name w:val="annotation subject"/>
    <w:basedOn w:val="Textodecomentrio"/>
    <w:next w:val="Textodecomentrio"/>
    <w:link w:val="AssuntodecomentrioCarter"/>
    <w:uiPriority w:val="99"/>
    <w:semiHidden/>
    <w:unhideWhenUsed/>
    <w:rsid w:val="00241A64"/>
    <w:rPr>
      <w:b/>
      <w:bCs/>
    </w:rPr>
  </w:style>
  <w:style w:type="character" w:customStyle="1" w:styleId="AssuntodecomentrioCarter">
    <w:name w:val="Assunto de comentário Caráter"/>
    <w:basedOn w:val="TextodecomentrioCarter"/>
    <w:link w:val="Assuntodecomentrio"/>
    <w:uiPriority w:val="99"/>
    <w:semiHidden/>
    <w:rsid w:val="00241A64"/>
    <w:rPr>
      <w:b/>
      <w:bCs/>
      <w:sz w:val="20"/>
      <w:szCs w:val="20"/>
    </w:rPr>
  </w:style>
  <w:style w:type="paragraph" w:customStyle="1" w:styleId="tituloazul">
    <w:name w:val="titulo_azul"/>
    <w:basedOn w:val="Normal"/>
    <w:rsid w:val="00B348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customStyle="1" w:styleId="corpotexto">
    <w:name w:val="corpo_texto"/>
    <w:basedOn w:val="Normal"/>
    <w:rsid w:val="00B348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corpotexto1">
    <w:name w:val="corpo_texto1"/>
    <w:basedOn w:val="Tipodeletrapredefinidodopargrafo"/>
    <w:rsid w:val="00B3487F"/>
  </w:style>
  <w:style w:type="paragraph" w:styleId="Textodenotaderodap">
    <w:name w:val="footnote text"/>
    <w:basedOn w:val="Normal"/>
    <w:link w:val="TextodenotaderodapCarter"/>
    <w:uiPriority w:val="99"/>
    <w:semiHidden/>
    <w:unhideWhenUsed/>
    <w:rsid w:val="00D55C1C"/>
    <w:pPr>
      <w:spacing w:after="0" w:line="240" w:lineRule="auto"/>
    </w:pPr>
    <w:rPr>
      <w:sz w:val="20"/>
      <w:szCs w:val="20"/>
    </w:rPr>
  </w:style>
  <w:style w:type="character" w:customStyle="1" w:styleId="TextodenotaderodapCarter">
    <w:name w:val="Texto de nota de rodapé Caráter"/>
    <w:basedOn w:val="Tipodeletrapredefinidodopargrafo"/>
    <w:link w:val="Textodenotaderodap"/>
    <w:uiPriority w:val="99"/>
    <w:semiHidden/>
    <w:rsid w:val="00D55C1C"/>
    <w:rPr>
      <w:sz w:val="20"/>
      <w:szCs w:val="20"/>
    </w:rPr>
  </w:style>
  <w:style w:type="character" w:styleId="Refdenotaderodap">
    <w:name w:val="footnote reference"/>
    <w:basedOn w:val="Tipodeletrapredefinidodopargrafo"/>
    <w:uiPriority w:val="99"/>
    <w:semiHidden/>
    <w:unhideWhenUsed/>
    <w:rsid w:val="00D55C1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907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037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089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68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543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155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454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285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230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201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629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98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966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831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556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55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875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741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824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295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6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093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806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379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222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449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317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910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454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268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877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711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714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34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302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177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307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122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026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031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419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8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844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335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90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924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228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269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097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928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242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39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043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51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945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56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176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52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207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989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8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983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948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32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256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778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488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402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472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27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977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093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71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878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236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20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404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804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348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7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75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415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780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023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366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405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605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02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988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37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752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729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387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199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425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949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418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553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1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003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002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56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1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913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26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184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007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458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50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12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34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96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433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253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12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81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40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098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6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22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07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108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19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397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80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072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142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309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66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1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196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988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52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916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826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786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871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651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48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655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91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180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913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113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030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935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352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956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395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123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826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91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478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961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76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197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22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381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556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770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989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644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346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28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1702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47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191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262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278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268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542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462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983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620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615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749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00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620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793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190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573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759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253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999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817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566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010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188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29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555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883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144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791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949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635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5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9259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171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0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445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711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806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679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548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720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028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158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829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675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762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833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054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586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685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696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159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467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911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cresap.pt" TargetMode="External"/><Relationship Id="rId1" Type="http://schemas.openxmlformats.org/officeDocument/2006/relationships/hyperlink" Target="http://www.cresap.pt" TargetMode="Externa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hyperlink" Target="http://www.cresap.pt" TargetMode="External"/><Relationship Id="rId1" Type="http://schemas.openxmlformats.org/officeDocument/2006/relationships/hyperlink" Target="http://www.cresap.pt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jbilhim\Desktop\CReSAP\papel%20timbrado%20emarca\Relatorios.dotx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068EB9-A04A-4E9C-8D6A-EDDC8D97E6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Relatorios.dotx</Template>
  <TotalTime>0</TotalTime>
  <Pages>2</Pages>
  <Words>690</Words>
  <Characters>3732</Characters>
  <Application>Microsoft Office Word</Application>
  <DocSecurity>0</DocSecurity>
  <Lines>31</Lines>
  <Paragraphs>8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Personalidade indigitada para Vogal do Hospital Distrital de Santarém, E.P.E.</vt:lpstr>
      <vt:lpstr>Personalidades a Designar para o Conselho de  Administração do Hospital Arcebispo João Crisóstomo</vt:lpstr>
    </vt:vector>
  </TitlesOfParts>
  <Company>atelierlogico</Company>
  <LinksUpToDate>false</LinksUpToDate>
  <CharactersWithSpaces>4414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Personalidade indigitada para Presidente do Conselho de Administração da Navegação Aérea de Portugal – NAV Portugal, E.P.E.</dc:title>
  <dc:subject>DELIBERAÇÃO N.º 158/2023</dc:subject>
  <dc:creator>Eugénia Santos</dc:creator>
  <cp:keywords>CRESAP;Comunicação externa</cp:keywords>
  <cp:lastModifiedBy>Isabel Soares</cp:lastModifiedBy>
  <cp:revision>2</cp:revision>
  <cp:lastPrinted>2012-06-30T13:13:00Z</cp:lastPrinted>
  <dcterms:created xsi:type="dcterms:W3CDTF">2023-09-22T13:50:00Z</dcterms:created>
  <dcterms:modified xsi:type="dcterms:W3CDTF">2023-09-22T13:50:00Z</dcterms:modified>
  <cp:category>Relatorio</cp:category>
  <cp:version>1</cp:version>
</cp:coreProperties>
</file>